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802" w:rsidRDefault="001B3F20">
      <w:pPr>
        <w:spacing w:after="0" w:line="240" w:lineRule="auto"/>
        <w:ind w:left="-142"/>
        <w:rPr>
          <w:rFonts w:ascii="Times New Roman" w:eastAsia="Times New Roman" w:hAnsi="Times New Roman" w:cs="Times New Roman"/>
          <w:i/>
          <w:sz w:val="24"/>
          <w:szCs w:val="24"/>
        </w:rPr>
      </w:pPr>
      <w:r>
        <w:rPr>
          <w:rFonts w:ascii="Times New Roman" w:eastAsia="Times New Roman" w:hAnsi="Times New Roman" w:cs="Times New Roman"/>
          <w:i/>
          <w:sz w:val="24"/>
          <w:szCs w:val="24"/>
        </w:rPr>
        <w:t>Український переклад нижче</w:t>
      </w:r>
    </w:p>
    <w:p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Procurement notice</w:t>
      </w:r>
    </w:p>
    <w:p w:rsidR="00117802" w:rsidRDefault="00117802">
      <w:pPr>
        <w:spacing w:after="0" w:line="240" w:lineRule="auto"/>
        <w:jc w:val="center"/>
        <w:rPr>
          <w:rFonts w:ascii="Times New Roman" w:eastAsia="Times New Roman" w:hAnsi="Times New Roman" w:cs="Times New Roman"/>
          <w:b/>
          <w:sz w:val="24"/>
          <w:szCs w:val="24"/>
        </w:rPr>
      </w:pPr>
    </w:p>
    <w:p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Ukraine</w:t>
      </w:r>
    </w:p>
    <w:p w:rsidR="00117802" w:rsidRDefault="00117802">
      <w:pPr>
        <w:spacing w:after="0" w:line="240" w:lineRule="auto"/>
        <w:jc w:val="center"/>
        <w:rPr>
          <w:rFonts w:ascii="Times New Roman" w:eastAsia="Times New Roman" w:hAnsi="Times New Roman" w:cs="Times New Roman"/>
          <w:b/>
          <w:sz w:val="24"/>
          <w:szCs w:val="24"/>
        </w:rPr>
      </w:pPr>
    </w:p>
    <w:p w:rsidR="00EB3229" w:rsidRDefault="001B3F20" w:rsidP="00EB32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Project “</w:t>
      </w:r>
      <w:r w:rsidR="00EB3229" w:rsidRPr="00EB3229">
        <w:rPr>
          <w:rFonts w:ascii="Times New Roman" w:eastAsia="Times New Roman" w:hAnsi="Times New Roman" w:cs="Times New Roman"/>
          <w:b/>
          <w:sz w:val="24"/>
          <w:szCs w:val="24"/>
        </w:rPr>
        <w:t>Multisectoral humanitarian assistance through cash, in-kind and services in the</w:t>
      </w:r>
      <w:r w:rsidR="007F516E">
        <w:rPr>
          <w:rFonts w:ascii="Times New Roman" w:eastAsia="Times New Roman" w:hAnsi="Times New Roman" w:cs="Times New Roman"/>
          <w:b/>
          <w:sz w:val="24"/>
          <w:szCs w:val="24"/>
        </w:rPr>
        <w:t> </w:t>
      </w:r>
      <w:r w:rsidR="00EB3229" w:rsidRPr="00EB3229">
        <w:rPr>
          <w:rFonts w:ascii="Times New Roman" w:eastAsia="Times New Roman" w:hAnsi="Times New Roman" w:cs="Times New Roman"/>
          <w:b/>
          <w:sz w:val="24"/>
          <w:szCs w:val="24"/>
        </w:rPr>
        <w:t>areas of basic needs, food security, hygiene, winterization and psychosocial support for conflict-affected people along the “contact line” in Eastern U</w:t>
      </w:r>
      <w:r w:rsidR="00EB3229">
        <w:rPr>
          <w:rFonts w:ascii="Times New Roman" w:eastAsia="Times New Roman" w:hAnsi="Times New Roman" w:cs="Times New Roman"/>
          <w:b/>
          <w:sz w:val="24"/>
          <w:szCs w:val="24"/>
        </w:rPr>
        <w:t xml:space="preserve">kraine” </w:t>
      </w:r>
    </w:p>
    <w:p w:rsidR="00117802" w:rsidRPr="00EB3229" w:rsidRDefault="00EB3229" w:rsidP="00EB32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(14.06.2021-13.06.2023)</w:t>
      </w:r>
    </w:p>
    <w:p w:rsidR="00117802" w:rsidRDefault="00117802">
      <w:pPr>
        <w:spacing w:after="0" w:line="240" w:lineRule="auto"/>
        <w:jc w:val="center"/>
        <w:rPr>
          <w:rFonts w:ascii="Times New Roman" w:eastAsia="Times New Roman" w:hAnsi="Times New Roman" w:cs="Times New Roman"/>
          <w:b/>
          <w:sz w:val="24"/>
          <w:szCs w:val="24"/>
        </w:rPr>
      </w:pPr>
    </w:p>
    <w:p w:rsidR="00EB3229" w:rsidRPr="00EB3229" w:rsidRDefault="00EB3229">
      <w:pPr>
        <w:spacing w:after="0" w:line="240" w:lineRule="auto"/>
        <w:jc w:val="center"/>
        <w:rPr>
          <w:rFonts w:ascii="Times New Roman" w:eastAsia="Times New Roman" w:hAnsi="Times New Roman" w:cs="Times New Roman"/>
          <w:b/>
          <w:sz w:val="24"/>
          <w:szCs w:val="24"/>
        </w:rPr>
      </w:pPr>
      <w:r w:rsidRPr="00EB3229">
        <w:rPr>
          <w:rFonts w:ascii="Times New Roman" w:eastAsia="Times New Roman" w:hAnsi="Times New Roman" w:cs="Times New Roman"/>
          <w:b/>
          <w:sz w:val="24"/>
          <w:szCs w:val="24"/>
        </w:rPr>
        <w:t>Procurement of food</w:t>
      </w:r>
      <w:r w:rsidR="007D3224">
        <w:rPr>
          <w:rFonts w:ascii="Times New Roman" w:eastAsia="Times New Roman" w:hAnsi="Times New Roman" w:cs="Times New Roman"/>
          <w:b/>
          <w:sz w:val="24"/>
          <w:szCs w:val="24"/>
          <w:lang w:val="uk-UA"/>
        </w:rPr>
        <w:t xml:space="preserve"> </w:t>
      </w:r>
      <w:r w:rsidR="007D3224">
        <w:rPr>
          <w:rFonts w:ascii="Times New Roman" w:eastAsia="Times New Roman" w:hAnsi="Times New Roman" w:cs="Times New Roman"/>
          <w:b/>
          <w:sz w:val="24"/>
          <w:szCs w:val="24"/>
        </w:rPr>
        <w:t>products</w:t>
      </w:r>
      <w:r w:rsidRPr="00EB3229">
        <w:rPr>
          <w:rFonts w:ascii="Times New Roman" w:eastAsia="Times New Roman" w:hAnsi="Times New Roman" w:cs="Times New Roman"/>
          <w:b/>
          <w:sz w:val="24"/>
          <w:szCs w:val="24"/>
        </w:rPr>
        <w:t xml:space="preserve"> and hygiene items / ASB/UKR/2022-5</w:t>
      </w:r>
    </w:p>
    <w:p w:rsidR="00117802" w:rsidRDefault="00117802">
      <w:pPr>
        <w:spacing w:after="0" w:line="240" w:lineRule="auto"/>
        <w:jc w:val="both"/>
        <w:rPr>
          <w:rFonts w:ascii="Times New Roman" w:eastAsia="Times New Roman" w:hAnsi="Times New Roman" w:cs="Times New Roman"/>
          <w:b/>
          <w:sz w:val="24"/>
          <w:szCs w:val="24"/>
        </w:rPr>
      </w:pPr>
    </w:p>
    <w:p w:rsidR="00117802" w:rsidRDefault="001B3F20" w:rsidP="00EB3229">
      <w:pPr>
        <w:pBdr>
          <w:top w:val="nil"/>
          <w:left w:val="nil"/>
          <w:bottom w:val="nil"/>
          <w:right w:val="nil"/>
          <w:between w:val="nil"/>
        </w:pBdr>
        <w:spacing w:after="0" w:line="240" w:lineRule="auto"/>
        <w:ind w:left="-142" w:right="-138"/>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color w:val="000000"/>
          <w:sz w:val="24"/>
          <w:szCs w:val="24"/>
        </w:rPr>
        <w:t xml:space="preserve">In the framework of the project </w:t>
      </w:r>
      <w:r w:rsidR="00EB3229" w:rsidRPr="00935D75">
        <w:rPr>
          <w:rFonts w:ascii="Times New Roman" w:hAnsi="Times New Roman" w:cs="Times New Roman"/>
          <w:sz w:val="24"/>
          <w:szCs w:val="24"/>
        </w:rPr>
        <w:t>“Multisectoral humanitarian assistance through cash, in-kind and services in the areas of basic needs, food security, hygiene, winterization and psychosocial support for conflict-affected people along the “contact line”</w:t>
      </w:r>
      <w:r w:rsidR="00EB3229">
        <w:rPr>
          <w:rFonts w:ascii="Times New Roman" w:hAnsi="Times New Roman" w:cs="Times New Roman"/>
          <w:sz w:val="24"/>
          <w:szCs w:val="24"/>
        </w:rPr>
        <w:t xml:space="preserve"> </w:t>
      </w:r>
      <w:r w:rsidR="00EB3229" w:rsidRPr="00935D75">
        <w:rPr>
          <w:rFonts w:ascii="Times New Roman" w:hAnsi="Times New Roman" w:cs="Times New Roman"/>
          <w:sz w:val="24"/>
          <w:szCs w:val="24"/>
        </w:rPr>
        <w:t>in Eastern Ukraine” (14.06.2021-13.06.2023),</w:t>
      </w:r>
      <w:r w:rsidR="00EB3229" w:rsidRPr="000E0ED3">
        <w:rPr>
          <w:rFonts w:ascii="Times New Roman" w:hAnsi="Times New Roman" w:cs="Times New Roman"/>
          <w:sz w:val="24"/>
          <w:szCs w:val="24"/>
        </w:rPr>
        <w:t xml:space="preserve"> </w:t>
      </w:r>
      <w:r w:rsidR="00EB3229" w:rsidRPr="003E2137">
        <w:rPr>
          <w:rFonts w:ascii="Times New Roman" w:hAnsi="Times New Roman" w:cs="Times New Roman"/>
          <w:sz w:val="24"/>
          <w:szCs w:val="24"/>
        </w:rPr>
        <w:t xml:space="preserve">funded by the Ministry of Foreign Affairs of </w:t>
      </w:r>
      <w:r w:rsidR="00EB3229">
        <w:rPr>
          <w:rFonts w:ascii="Times New Roman" w:hAnsi="Times New Roman" w:cs="Times New Roman"/>
          <w:sz w:val="24"/>
          <w:szCs w:val="24"/>
        </w:rPr>
        <w:t>the Federal Republic of Germany</w:t>
      </w:r>
      <w:r>
        <w:rPr>
          <w:rFonts w:ascii="Times New Roman" w:eastAsia="Times New Roman" w:hAnsi="Times New Roman" w:cs="Times New Roman"/>
          <w:color w:val="000000"/>
          <w:sz w:val="24"/>
          <w:szCs w:val="24"/>
        </w:rPr>
        <w:t xml:space="preserve">, ASB Country Office </w:t>
      </w:r>
      <w:r w:rsidR="004260F2">
        <w:rPr>
          <w:rFonts w:ascii="Times New Roman" w:eastAsia="Times New Roman" w:hAnsi="Times New Roman" w:cs="Times New Roman"/>
          <w:color w:val="000000"/>
          <w:sz w:val="24"/>
          <w:szCs w:val="24"/>
        </w:rPr>
        <w:t xml:space="preserve">Ukraine plans to purchase food </w:t>
      </w:r>
      <w:r w:rsidR="007D3224">
        <w:rPr>
          <w:rFonts w:ascii="Times New Roman" w:eastAsia="Times New Roman" w:hAnsi="Times New Roman" w:cs="Times New Roman"/>
          <w:color w:val="000000"/>
          <w:sz w:val="24"/>
          <w:szCs w:val="24"/>
        </w:rPr>
        <w:t xml:space="preserve">products </w:t>
      </w:r>
      <w:r w:rsidR="004260F2">
        <w:rPr>
          <w:rFonts w:ascii="Times New Roman" w:eastAsia="Times New Roman" w:hAnsi="Times New Roman" w:cs="Times New Roman"/>
          <w:color w:val="000000"/>
          <w:sz w:val="24"/>
          <w:szCs w:val="24"/>
        </w:rPr>
        <w:t xml:space="preserve">and </w:t>
      </w:r>
      <w:r>
        <w:rPr>
          <w:rFonts w:ascii="Times New Roman" w:eastAsia="Times New Roman" w:hAnsi="Times New Roman" w:cs="Times New Roman"/>
          <w:color w:val="000000"/>
          <w:sz w:val="24"/>
          <w:szCs w:val="24"/>
        </w:rPr>
        <w:t>hygiene items.</w:t>
      </w:r>
    </w:p>
    <w:p w:rsidR="00117802" w:rsidRDefault="00117802" w:rsidP="00EB3229">
      <w:pPr>
        <w:spacing w:after="0" w:line="240" w:lineRule="auto"/>
        <w:ind w:right="-138"/>
        <w:rPr>
          <w:rFonts w:ascii="Times New Roman" w:eastAsia="Times New Roman" w:hAnsi="Times New Roman" w:cs="Times New Roman"/>
          <w:sz w:val="24"/>
          <w:szCs w:val="24"/>
        </w:rPr>
      </w:pPr>
    </w:p>
    <w:p w:rsidR="007F516E" w:rsidRDefault="001B3F20" w:rsidP="007F516E">
      <w:pPr>
        <w:spacing w:after="0" w:line="240" w:lineRule="auto"/>
        <w:ind w:left="-142" w:right="-138"/>
        <w:rPr>
          <w:rFonts w:ascii="Times New Roman" w:eastAsia="Times New Roman" w:hAnsi="Times New Roman" w:cs="Times New Roman"/>
          <w:sz w:val="24"/>
          <w:szCs w:val="24"/>
        </w:rPr>
      </w:pPr>
      <w:r>
        <w:rPr>
          <w:rFonts w:ascii="Times New Roman" w:eastAsia="Times New Roman" w:hAnsi="Times New Roman" w:cs="Times New Roman"/>
          <w:sz w:val="24"/>
          <w:szCs w:val="24"/>
        </w:rPr>
        <w:t>Arbeiter-Samariter-Bund Deutschland e.V. now invites sealed bids from eligible bidders for:</w:t>
      </w:r>
    </w:p>
    <w:p w:rsidR="007F516E" w:rsidRDefault="007F516E" w:rsidP="007F516E">
      <w:pPr>
        <w:spacing w:after="0" w:line="240" w:lineRule="auto"/>
        <w:ind w:left="-142" w:right="-138"/>
        <w:rPr>
          <w:rFonts w:ascii="Times New Roman" w:eastAsia="Times New Roman" w:hAnsi="Times New Roman" w:cs="Times New Roman"/>
          <w:sz w:val="24"/>
          <w:szCs w:val="24"/>
        </w:rPr>
      </w:pPr>
    </w:p>
    <w:p w:rsidR="00117802" w:rsidRPr="007F516E" w:rsidRDefault="001B3F20" w:rsidP="007F516E">
      <w:pPr>
        <w:spacing w:after="0" w:line="240" w:lineRule="auto"/>
        <w:ind w:left="-142" w:right="-138"/>
        <w:rPr>
          <w:rFonts w:ascii="Times New Roman" w:eastAsia="Times New Roman" w:hAnsi="Times New Roman" w:cs="Times New Roman"/>
          <w:sz w:val="24"/>
          <w:szCs w:val="24"/>
        </w:rPr>
      </w:pPr>
      <w:r>
        <w:rPr>
          <w:rFonts w:ascii="Times New Roman" w:eastAsia="Times New Roman" w:hAnsi="Times New Roman" w:cs="Times New Roman"/>
          <w:b/>
          <w:sz w:val="24"/>
          <w:szCs w:val="24"/>
        </w:rPr>
        <w:t>CONTRACT DESCRIPTION</w:t>
      </w:r>
    </w:p>
    <w:p w:rsidR="00117802" w:rsidRDefault="001B3F20">
      <w:pPr>
        <w:spacing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Lot 1</w:t>
      </w:r>
    </w:p>
    <w:tbl>
      <w:tblPr>
        <w:tblStyle w:val="a"/>
        <w:tblW w:w="964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1962"/>
        <w:gridCol w:w="1530"/>
        <w:gridCol w:w="1336"/>
        <w:gridCol w:w="1429"/>
        <w:gridCol w:w="2777"/>
      </w:tblGrid>
      <w:tr w:rsidR="00117802" w:rsidTr="007F516E">
        <w:tc>
          <w:tcPr>
            <w:tcW w:w="606"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1962"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Name of product</w:t>
            </w:r>
          </w:p>
        </w:tc>
        <w:tc>
          <w:tcPr>
            <w:tcW w:w="1530"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Weight of item (in kg, g, l)</w:t>
            </w:r>
          </w:p>
        </w:tc>
        <w:tc>
          <w:tcPr>
            <w:tcW w:w="1336"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Unit</w:t>
            </w:r>
          </w:p>
        </w:tc>
        <w:tc>
          <w:tcPr>
            <w:tcW w:w="1429"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Quantity </w:t>
            </w:r>
          </w:p>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of items</w:t>
            </w:r>
          </w:p>
        </w:tc>
        <w:tc>
          <w:tcPr>
            <w:tcW w:w="2777"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Additional information</w:t>
            </w:r>
          </w:p>
        </w:tc>
      </w:tr>
      <w:tr w:rsidR="00007D3F" w:rsidRPr="00007D3F" w:rsidTr="00007D3F">
        <w:trPr>
          <w:trHeight w:val="274"/>
        </w:trPr>
        <w:tc>
          <w:tcPr>
            <w:tcW w:w="606"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1</w:t>
            </w:r>
          </w:p>
        </w:tc>
        <w:tc>
          <w:tcPr>
            <w:tcW w:w="1962" w:type="dxa"/>
            <w:vAlign w:val="center"/>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Buckwheat grain</w:t>
            </w:r>
          </w:p>
        </w:tc>
        <w:tc>
          <w:tcPr>
            <w:tcW w:w="1530"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1 kg</w:t>
            </w:r>
          </w:p>
        </w:tc>
        <w:tc>
          <w:tcPr>
            <w:tcW w:w="1336" w:type="dxa"/>
          </w:tcPr>
          <w:p w:rsidR="00D8700B" w:rsidRPr="00007D3F" w:rsidRDefault="00D8700B" w:rsidP="00D8700B">
            <w:pPr>
              <w:jc w:val="cente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pc</w:t>
            </w:r>
          </w:p>
        </w:tc>
        <w:tc>
          <w:tcPr>
            <w:tcW w:w="1429" w:type="dxa"/>
          </w:tcPr>
          <w:p w:rsidR="00D8700B" w:rsidRPr="00007D3F" w:rsidRDefault="00D8700B" w:rsidP="00D8700B">
            <w:pP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54000</w:t>
            </w:r>
          </w:p>
        </w:tc>
        <w:tc>
          <w:tcPr>
            <w:tcW w:w="2777" w:type="dxa"/>
          </w:tcPr>
          <w:p w:rsidR="00D8700B" w:rsidRPr="00007D3F" w:rsidRDefault="00D8700B" w:rsidP="00D8700B">
            <w:pPr>
              <w:jc w:val="both"/>
              <w:rPr>
                <w:rFonts w:ascii="Times New Roman" w:eastAsia="Times New Roman" w:hAnsi="Times New Roman" w:cs="Times New Roman"/>
                <w:sz w:val="24"/>
                <w:szCs w:val="24"/>
              </w:rPr>
            </w:pPr>
          </w:p>
        </w:tc>
      </w:tr>
      <w:tr w:rsidR="00007D3F" w:rsidRPr="00007D3F" w:rsidTr="00007D3F">
        <w:tc>
          <w:tcPr>
            <w:tcW w:w="606"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2</w:t>
            </w:r>
          </w:p>
        </w:tc>
        <w:tc>
          <w:tcPr>
            <w:tcW w:w="1962" w:type="dxa"/>
            <w:vAlign w:val="center"/>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Pasta, macaroni</w:t>
            </w:r>
          </w:p>
        </w:tc>
        <w:tc>
          <w:tcPr>
            <w:tcW w:w="1530"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1 kg</w:t>
            </w:r>
          </w:p>
        </w:tc>
        <w:tc>
          <w:tcPr>
            <w:tcW w:w="1336" w:type="dxa"/>
          </w:tcPr>
          <w:p w:rsidR="00D8700B" w:rsidRPr="00007D3F" w:rsidRDefault="00D8700B" w:rsidP="00D8700B">
            <w:pPr>
              <w:jc w:val="cente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pc</w:t>
            </w:r>
          </w:p>
        </w:tc>
        <w:tc>
          <w:tcPr>
            <w:tcW w:w="1429" w:type="dxa"/>
          </w:tcPr>
          <w:p w:rsidR="00D8700B" w:rsidRPr="00007D3F" w:rsidRDefault="00D8700B" w:rsidP="00D8700B">
            <w:pP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54000</w:t>
            </w:r>
          </w:p>
        </w:tc>
        <w:tc>
          <w:tcPr>
            <w:tcW w:w="2777"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From high-grade flour</w:t>
            </w:r>
          </w:p>
        </w:tc>
      </w:tr>
      <w:tr w:rsidR="00007D3F" w:rsidRPr="00007D3F" w:rsidTr="00007D3F">
        <w:tc>
          <w:tcPr>
            <w:tcW w:w="606"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3</w:t>
            </w:r>
          </w:p>
        </w:tc>
        <w:tc>
          <w:tcPr>
            <w:tcW w:w="1962" w:type="dxa"/>
            <w:vAlign w:val="center"/>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Peas, dry</w:t>
            </w:r>
          </w:p>
        </w:tc>
        <w:tc>
          <w:tcPr>
            <w:tcW w:w="1530"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1 kg</w:t>
            </w:r>
          </w:p>
        </w:tc>
        <w:tc>
          <w:tcPr>
            <w:tcW w:w="1336" w:type="dxa"/>
          </w:tcPr>
          <w:p w:rsidR="00D8700B" w:rsidRPr="00007D3F" w:rsidRDefault="00D8700B" w:rsidP="00D8700B">
            <w:pPr>
              <w:jc w:val="cente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pc</w:t>
            </w:r>
          </w:p>
        </w:tc>
        <w:tc>
          <w:tcPr>
            <w:tcW w:w="1429" w:type="dxa"/>
          </w:tcPr>
          <w:p w:rsidR="00D8700B" w:rsidRPr="00007D3F" w:rsidRDefault="00D8700B" w:rsidP="00D8700B">
            <w:pP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36000</w:t>
            </w:r>
          </w:p>
        </w:tc>
        <w:tc>
          <w:tcPr>
            <w:tcW w:w="2777" w:type="dxa"/>
          </w:tcPr>
          <w:p w:rsidR="00D8700B" w:rsidRPr="00007D3F" w:rsidRDefault="00D8700B" w:rsidP="00D8700B">
            <w:pPr>
              <w:jc w:val="both"/>
              <w:rPr>
                <w:rFonts w:ascii="Times New Roman" w:eastAsia="Times New Roman" w:hAnsi="Times New Roman" w:cs="Times New Roman"/>
                <w:sz w:val="24"/>
                <w:szCs w:val="24"/>
              </w:rPr>
            </w:pPr>
          </w:p>
        </w:tc>
      </w:tr>
      <w:tr w:rsidR="00007D3F" w:rsidRPr="00007D3F" w:rsidTr="00007D3F">
        <w:tc>
          <w:tcPr>
            <w:tcW w:w="606"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4</w:t>
            </w:r>
          </w:p>
        </w:tc>
        <w:tc>
          <w:tcPr>
            <w:tcW w:w="1962" w:type="dxa"/>
            <w:vAlign w:val="center"/>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Canned meat</w:t>
            </w:r>
          </w:p>
        </w:tc>
        <w:tc>
          <w:tcPr>
            <w:tcW w:w="1530"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525 g</w:t>
            </w:r>
          </w:p>
        </w:tc>
        <w:tc>
          <w:tcPr>
            <w:tcW w:w="1336" w:type="dxa"/>
          </w:tcPr>
          <w:p w:rsidR="00D8700B" w:rsidRPr="00007D3F" w:rsidRDefault="00D8700B" w:rsidP="00D8700B">
            <w:pPr>
              <w:jc w:val="cente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pc</w:t>
            </w:r>
          </w:p>
        </w:tc>
        <w:tc>
          <w:tcPr>
            <w:tcW w:w="1429" w:type="dxa"/>
          </w:tcPr>
          <w:p w:rsidR="00D8700B" w:rsidRPr="00007D3F" w:rsidRDefault="00D8700B" w:rsidP="00D8700B">
            <w:pP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54000</w:t>
            </w:r>
          </w:p>
        </w:tc>
        <w:tc>
          <w:tcPr>
            <w:tcW w:w="2777"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 xml:space="preserve">From high-quality meat, in a can, without preservatives and flavour enhancers, in line with DSTU/GOST </w:t>
            </w:r>
          </w:p>
        </w:tc>
      </w:tr>
      <w:tr w:rsidR="00007D3F" w:rsidRPr="00007D3F" w:rsidTr="00007D3F">
        <w:tc>
          <w:tcPr>
            <w:tcW w:w="606"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5</w:t>
            </w:r>
          </w:p>
        </w:tc>
        <w:tc>
          <w:tcPr>
            <w:tcW w:w="1962" w:type="dxa"/>
            <w:vAlign w:val="center"/>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Oil, sunflower</w:t>
            </w:r>
          </w:p>
        </w:tc>
        <w:tc>
          <w:tcPr>
            <w:tcW w:w="1530"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1 l (not less than 0,87 l)</w:t>
            </w:r>
          </w:p>
        </w:tc>
        <w:tc>
          <w:tcPr>
            <w:tcW w:w="1336" w:type="dxa"/>
          </w:tcPr>
          <w:p w:rsidR="00D8700B" w:rsidRPr="00007D3F" w:rsidRDefault="00D8700B" w:rsidP="00D8700B">
            <w:pPr>
              <w:jc w:val="cente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pc</w:t>
            </w:r>
          </w:p>
        </w:tc>
        <w:tc>
          <w:tcPr>
            <w:tcW w:w="1429" w:type="dxa"/>
          </w:tcPr>
          <w:p w:rsidR="00D8700B" w:rsidRPr="00007D3F" w:rsidRDefault="00D8700B" w:rsidP="00D8700B">
            <w:pP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18000</w:t>
            </w:r>
          </w:p>
        </w:tc>
        <w:tc>
          <w:tcPr>
            <w:tcW w:w="2777" w:type="dxa"/>
          </w:tcPr>
          <w:p w:rsidR="00D8700B" w:rsidRPr="00007D3F" w:rsidRDefault="00D8700B" w:rsidP="00D8700B">
            <w:pPr>
              <w:jc w:val="both"/>
              <w:rPr>
                <w:rFonts w:ascii="Times New Roman" w:eastAsia="Times New Roman" w:hAnsi="Times New Roman" w:cs="Times New Roman"/>
                <w:sz w:val="24"/>
                <w:szCs w:val="24"/>
              </w:rPr>
            </w:pPr>
          </w:p>
        </w:tc>
      </w:tr>
      <w:tr w:rsidR="00007D3F" w:rsidRPr="00007D3F" w:rsidTr="00007D3F">
        <w:tc>
          <w:tcPr>
            <w:tcW w:w="606"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6</w:t>
            </w:r>
          </w:p>
        </w:tc>
        <w:tc>
          <w:tcPr>
            <w:tcW w:w="1962" w:type="dxa"/>
            <w:vAlign w:val="center"/>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Sugar</w:t>
            </w:r>
          </w:p>
        </w:tc>
        <w:tc>
          <w:tcPr>
            <w:tcW w:w="1530"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1 kg</w:t>
            </w:r>
          </w:p>
        </w:tc>
        <w:tc>
          <w:tcPr>
            <w:tcW w:w="1336" w:type="dxa"/>
          </w:tcPr>
          <w:p w:rsidR="00D8700B" w:rsidRPr="00007D3F" w:rsidRDefault="00D8700B" w:rsidP="00D8700B">
            <w:pPr>
              <w:jc w:val="cente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pc</w:t>
            </w:r>
          </w:p>
        </w:tc>
        <w:tc>
          <w:tcPr>
            <w:tcW w:w="1429" w:type="dxa"/>
          </w:tcPr>
          <w:p w:rsidR="00D8700B" w:rsidRPr="00007D3F" w:rsidRDefault="00D8700B" w:rsidP="00D8700B">
            <w:pP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18000</w:t>
            </w:r>
          </w:p>
        </w:tc>
        <w:tc>
          <w:tcPr>
            <w:tcW w:w="2777" w:type="dxa"/>
          </w:tcPr>
          <w:p w:rsidR="00D8700B" w:rsidRPr="00007D3F" w:rsidRDefault="00D8700B" w:rsidP="00D8700B">
            <w:pPr>
              <w:jc w:val="both"/>
              <w:rPr>
                <w:rFonts w:ascii="Times New Roman" w:eastAsia="Times New Roman" w:hAnsi="Times New Roman" w:cs="Times New Roman"/>
                <w:sz w:val="24"/>
                <w:szCs w:val="24"/>
              </w:rPr>
            </w:pPr>
          </w:p>
        </w:tc>
      </w:tr>
      <w:tr w:rsidR="00007D3F" w:rsidRPr="00007D3F" w:rsidTr="00007D3F">
        <w:tc>
          <w:tcPr>
            <w:tcW w:w="606"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7</w:t>
            </w:r>
          </w:p>
        </w:tc>
        <w:tc>
          <w:tcPr>
            <w:tcW w:w="1962" w:type="dxa"/>
            <w:vAlign w:val="center"/>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Oat flakes</w:t>
            </w:r>
          </w:p>
        </w:tc>
        <w:tc>
          <w:tcPr>
            <w:tcW w:w="1530"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500 g</w:t>
            </w:r>
          </w:p>
        </w:tc>
        <w:tc>
          <w:tcPr>
            <w:tcW w:w="1336" w:type="dxa"/>
          </w:tcPr>
          <w:p w:rsidR="00D8700B" w:rsidRPr="00007D3F" w:rsidRDefault="00D8700B" w:rsidP="00D8700B">
            <w:pPr>
              <w:jc w:val="cente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pc</w:t>
            </w:r>
          </w:p>
        </w:tc>
        <w:tc>
          <w:tcPr>
            <w:tcW w:w="1429" w:type="dxa"/>
          </w:tcPr>
          <w:p w:rsidR="00D8700B" w:rsidRPr="00007D3F" w:rsidRDefault="00D8700B" w:rsidP="00D8700B">
            <w:pP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108000</w:t>
            </w:r>
          </w:p>
        </w:tc>
        <w:tc>
          <w:tcPr>
            <w:tcW w:w="2777" w:type="dxa"/>
          </w:tcPr>
          <w:p w:rsidR="00D8700B" w:rsidRPr="00007D3F" w:rsidRDefault="00D8700B" w:rsidP="00D8700B">
            <w:pPr>
              <w:jc w:val="both"/>
              <w:rPr>
                <w:rFonts w:ascii="Times New Roman" w:eastAsia="Times New Roman" w:hAnsi="Times New Roman" w:cs="Times New Roman"/>
                <w:sz w:val="24"/>
                <w:szCs w:val="24"/>
              </w:rPr>
            </w:pPr>
          </w:p>
        </w:tc>
      </w:tr>
      <w:tr w:rsidR="00007D3F" w:rsidRPr="00007D3F" w:rsidTr="00007D3F">
        <w:tc>
          <w:tcPr>
            <w:tcW w:w="606"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8</w:t>
            </w:r>
          </w:p>
        </w:tc>
        <w:tc>
          <w:tcPr>
            <w:tcW w:w="1962" w:type="dxa"/>
            <w:vAlign w:val="center"/>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Sardines, canned in oil</w:t>
            </w:r>
          </w:p>
        </w:tc>
        <w:tc>
          <w:tcPr>
            <w:tcW w:w="1530"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230 g</w:t>
            </w:r>
          </w:p>
        </w:tc>
        <w:tc>
          <w:tcPr>
            <w:tcW w:w="1336" w:type="dxa"/>
          </w:tcPr>
          <w:p w:rsidR="00D8700B" w:rsidRPr="00007D3F" w:rsidRDefault="00D8700B" w:rsidP="00D8700B">
            <w:pPr>
              <w:jc w:val="cente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pc</w:t>
            </w:r>
          </w:p>
        </w:tc>
        <w:tc>
          <w:tcPr>
            <w:tcW w:w="1429" w:type="dxa"/>
          </w:tcPr>
          <w:p w:rsidR="00D8700B" w:rsidRPr="00007D3F" w:rsidRDefault="00D8700B" w:rsidP="00D8700B">
            <w:pP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108000</w:t>
            </w:r>
          </w:p>
        </w:tc>
        <w:tc>
          <w:tcPr>
            <w:tcW w:w="2777"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In a can, without preservatives and flavour enhancers, in line with DSTU/GOST</w:t>
            </w:r>
          </w:p>
        </w:tc>
      </w:tr>
      <w:tr w:rsidR="00007D3F" w:rsidRPr="00007D3F" w:rsidTr="00007D3F">
        <w:tc>
          <w:tcPr>
            <w:tcW w:w="606"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9</w:t>
            </w:r>
          </w:p>
        </w:tc>
        <w:tc>
          <w:tcPr>
            <w:tcW w:w="1962" w:type="dxa"/>
            <w:vAlign w:val="center"/>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Rice</w:t>
            </w:r>
          </w:p>
        </w:tc>
        <w:tc>
          <w:tcPr>
            <w:tcW w:w="1530"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1 kg</w:t>
            </w:r>
          </w:p>
        </w:tc>
        <w:tc>
          <w:tcPr>
            <w:tcW w:w="1336" w:type="dxa"/>
          </w:tcPr>
          <w:p w:rsidR="00D8700B" w:rsidRPr="00007D3F" w:rsidRDefault="00D8700B" w:rsidP="00D8700B">
            <w:pPr>
              <w:jc w:val="cente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pc</w:t>
            </w:r>
          </w:p>
        </w:tc>
        <w:tc>
          <w:tcPr>
            <w:tcW w:w="1429" w:type="dxa"/>
          </w:tcPr>
          <w:p w:rsidR="00D8700B" w:rsidRPr="00007D3F" w:rsidRDefault="00D8700B" w:rsidP="00D8700B">
            <w:pP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54000</w:t>
            </w:r>
          </w:p>
        </w:tc>
        <w:tc>
          <w:tcPr>
            <w:tcW w:w="2777" w:type="dxa"/>
          </w:tcPr>
          <w:p w:rsidR="00D8700B" w:rsidRPr="00007D3F" w:rsidRDefault="00D8700B" w:rsidP="00D8700B">
            <w:pPr>
              <w:jc w:val="both"/>
              <w:rPr>
                <w:rFonts w:ascii="Times New Roman" w:eastAsia="Times New Roman" w:hAnsi="Times New Roman" w:cs="Times New Roman"/>
                <w:sz w:val="24"/>
                <w:szCs w:val="24"/>
              </w:rPr>
            </w:pPr>
          </w:p>
        </w:tc>
      </w:tr>
      <w:tr w:rsidR="00007D3F" w:rsidRPr="00007D3F" w:rsidTr="00007D3F">
        <w:tc>
          <w:tcPr>
            <w:tcW w:w="606"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10</w:t>
            </w:r>
          </w:p>
        </w:tc>
        <w:tc>
          <w:tcPr>
            <w:tcW w:w="1962" w:type="dxa"/>
            <w:vAlign w:val="center"/>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Tea, black</w:t>
            </w:r>
          </w:p>
        </w:tc>
        <w:tc>
          <w:tcPr>
            <w:tcW w:w="1530"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100 g</w:t>
            </w:r>
          </w:p>
        </w:tc>
        <w:tc>
          <w:tcPr>
            <w:tcW w:w="1336" w:type="dxa"/>
          </w:tcPr>
          <w:p w:rsidR="00D8700B" w:rsidRPr="00007D3F" w:rsidRDefault="00D8700B" w:rsidP="00D8700B">
            <w:pPr>
              <w:jc w:val="cente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pc</w:t>
            </w:r>
          </w:p>
        </w:tc>
        <w:tc>
          <w:tcPr>
            <w:tcW w:w="1429" w:type="dxa"/>
          </w:tcPr>
          <w:p w:rsidR="00D8700B" w:rsidRPr="00007D3F" w:rsidRDefault="00D8700B" w:rsidP="00D8700B">
            <w:pPr>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36000</w:t>
            </w:r>
          </w:p>
        </w:tc>
        <w:tc>
          <w:tcPr>
            <w:tcW w:w="2777" w:type="dxa"/>
          </w:tcPr>
          <w:p w:rsidR="00D8700B" w:rsidRPr="00007D3F" w:rsidRDefault="00D8700B" w:rsidP="00D8700B">
            <w:pPr>
              <w:jc w:val="both"/>
              <w:rPr>
                <w:rFonts w:ascii="Times New Roman" w:eastAsia="Times New Roman" w:hAnsi="Times New Roman" w:cs="Times New Roman"/>
                <w:sz w:val="24"/>
                <w:szCs w:val="24"/>
              </w:rPr>
            </w:pPr>
            <w:r w:rsidRPr="00007D3F">
              <w:rPr>
                <w:rFonts w:ascii="Times New Roman" w:eastAsia="Times New Roman" w:hAnsi="Times New Roman" w:cs="Times New Roman"/>
                <w:sz w:val="24"/>
                <w:szCs w:val="24"/>
              </w:rPr>
              <w:t>From high-grade flour</w:t>
            </w:r>
          </w:p>
        </w:tc>
      </w:tr>
    </w:tbl>
    <w:p w:rsidR="00117802" w:rsidRPr="00007D3F" w:rsidRDefault="00117802">
      <w:pPr>
        <w:jc w:val="both"/>
        <w:rPr>
          <w:rFonts w:ascii="Times New Roman" w:eastAsia="Times New Roman" w:hAnsi="Times New Roman" w:cs="Times New Roman"/>
          <w:b/>
          <w:sz w:val="24"/>
          <w:szCs w:val="24"/>
        </w:rPr>
      </w:pPr>
    </w:p>
    <w:p w:rsidR="00117802" w:rsidRPr="00007D3F" w:rsidRDefault="00117802">
      <w:pPr>
        <w:jc w:val="both"/>
        <w:rPr>
          <w:rFonts w:ascii="Times New Roman" w:eastAsia="Times New Roman" w:hAnsi="Times New Roman" w:cs="Times New Roman"/>
          <w:b/>
          <w:sz w:val="24"/>
          <w:szCs w:val="24"/>
        </w:rPr>
      </w:pPr>
    </w:p>
    <w:p w:rsidR="00117802" w:rsidRPr="00673307" w:rsidRDefault="001B3F20">
      <w:pPr>
        <w:jc w:val="both"/>
        <w:rPr>
          <w:rFonts w:ascii="Times New Roman" w:eastAsia="Times New Roman" w:hAnsi="Times New Roman" w:cs="Times New Roman"/>
          <w:b/>
          <w:color w:val="FF0000"/>
          <w:sz w:val="24"/>
          <w:szCs w:val="24"/>
        </w:rPr>
      </w:pPr>
      <w:r>
        <w:rPr>
          <w:rFonts w:ascii="Times New Roman" w:eastAsia="Times New Roman" w:hAnsi="Times New Roman" w:cs="Times New Roman"/>
          <w:b/>
          <w:color w:val="000000"/>
          <w:sz w:val="24"/>
          <w:szCs w:val="24"/>
        </w:rPr>
        <w:lastRenderedPageBreak/>
        <w:t>Lot 2</w:t>
      </w:r>
    </w:p>
    <w:tbl>
      <w:tblPr>
        <w:tblStyle w:val="a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9"/>
        <w:gridCol w:w="2768"/>
        <w:gridCol w:w="1843"/>
        <w:gridCol w:w="992"/>
        <w:gridCol w:w="1276"/>
        <w:gridCol w:w="2409"/>
      </w:tblGrid>
      <w:tr w:rsidR="00673307" w:rsidRPr="00673307">
        <w:tc>
          <w:tcPr>
            <w:tcW w:w="459" w:type="dxa"/>
          </w:tcPr>
          <w:p w:rsidR="00117802" w:rsidRPr="00474BC3" w:rsidRDefault="001B3F20">
            <w:pPr>
              <w:pBdr>
                <w:top w:val="nil"/>
                <w:left w:val="nil"/>
                <w:bottom w:val="nil"/>
                <w:right w:val="nil"/>
                <w:between w:val="nil"/>
              </w:pBdr>
              <w:spacing w:after="160" w:line="259" w:lineRule="auto"/>
              <w:jc w:val="both"/>
              <w:rPr>
                <w:rFonts w:ascii="Times New Roman" w:eastAsia="Times New Roman" w:hAnsi="Times New Roman" w:cs="Times New Roman"/>
                <w:b/>
                <w:sz w:val="24"/>
                <w:szCs w:val="24"/>
              </w:rPr>
            </w:pPr>
            <w:r w:rsidRPr="00474BC3">
              <w:rPr>
                <w:rFonts w:ascii="Times New Roman" w:eastAsia="Times New Roman" w:hAnsi="Times New Roman" w:cs="Times New Roman"/>
                <w:b/>
                <w:sz w:val="24"/>
                <w:szCs w:val="24"/>
              </w:rPr>
              <w:t>№</w:t>
            </w:r>
          </w:p>
        </w:tc>
        <w:tc>
          <w:tcPr>
            <w:tcW w:w="2768" w:type="dxa"/>
          </w:tcPr>
          <w:p w:rsidR="00117802" w:rsidRPr="00474BC3" w:rsidRDefault="001B3F20">
            <w:pPr>
              <w:pBdr>
                <w:top w:val="nil"/>
                <w:left w:val="nil"/>
                <w:bottom w:val="nil"/>
                <w:right w:val="nil"/>
                <w:between w:val="nil"/>
              </w:pBdr>
              <w:spacing w:after="160" w:line="259" w:lineRule="auto"/>
              <w:jc w:val="both"/>
              <w:rPr>
                <w:rFonts w:ascii="Times New Roman" w:eastAsia="Times New Roman" w:hAnsi="Times New Roman" w:cs="Times New Roman"/>
                <w:b/>
                <w:sz w:val="24"/>
                <w:szCs w:val="24"/>
              </w:rPr>
            </w:pPr>
            <w:r w:rsidRPr="00474BC3">
              <w:rPr>
                <w:rFonts w:ascii="Times New Roman" w:eastAsia="Times New Roman" w:hAnsi="Times New Roman" w:cs="Times New Roman"/>
                <w:b/>
                <w:sz w:val="24"/>
                <w:szCs w:val="24"/>
              </w:rPr>
              <w:t>Name of product</w:t>
            </w:r>
          </w:p>
        </w:tc>
        <w:tc>
          <w:tcPr>
            <w:tcW w:w="1843" w:type="dxa"/>
          </w:tcPr>
          <w:p w:rsidR="00117802" w:rsidRPr="00474BC3" w:rsidRDefault="001B3F20">
            <w:pPr>
              <w:pBdr>
                <w:top w:val="nil"/>
                <w:left w:val="nil"/>
                <w:bottom w:val="nil"/>
                <w:right w:val="nil"/>
                <w:between w:val="nil"/>
              </w:pBdr>
              <w:spacing w:after="160" w:line="259" w:lineRule="auto"/>
              <w:jc w:val="both"/>
              <w:rPr>
                <w:rFonts w:ascii="Times New Roman" w:eastAsia="Times New Roman" w:hAnsi="Times New Roman" w:cs="Times New Roman"/>
                <w:b/>
                <w:sz w:val="24"/>
                <w:szCs w:val="24"/>
              </w:rPr>
            </w:pPr>
            <w:r w:rsidRPr="00474BC3">
              <w:rPr>
                <w:rFonts w:ascii="Times New Roman" w:eastAsia="Times New Roman" w:hAnsi="Times New Roman" w:cs="Times New Roman"/>
                <w:b/>
                <w:sz w:val="24"/>
                <w:szCs w:val="24"/>
              </w:rPr>
              <w:t>Weight of item (in kg, g, l)</w:t>
            </w:r>
          </w:p>
        </w:tc>
        <w:tc>
          <w:tcPr>
            <w:tcW w:w="992" w:type="dxa"/>
          </w:tcPr>
          <w:p w:rsidR="00117802" w:rsidRPr="00474BC3" w:rsidRDefault="001B3F20">
            <w:pPr>
              <w:pBdr>
                <w:top w:val="nil"/>
                <w:left w:val="nil"/>
                <w:bottom w:val="nil"/>
                <w:right w:val="nil"/>
                <w:between w:val="nil"/>
              </w:pBdr>
              <w:spacing w:after="160" w:line="259" w:lineRule="auto"/>
              <w:jc w:val="both"/>
              <w:rPr>
                <w:rFonts w:ascii="Times New Roman" w:eastAsia="Times New Roman" w:hAnsi="Times New Roman" w:cs="Times New Roman"/>
                <w:b/>
                <w:sz w:val="24"/>
                <w:szCs w:val="24"/>
              </w:rPr>
            </w:pPr>
            <w:r w:rsidRPr="00474BC3">
              <w:rPr>
                <w:rFonts w:ascii="Times New Roman" w:eastAsia="Times New Roman" w:hAnsi="Times New Roman" w:cs="Times New Roman"/>
                <w:b/>
                <w:sz w:val="24"/>
                <w:szCs w:val="24"/>
              </w:rPr>
              <w:t xml:space="preserve">     Unit</w:t>
            </w:r>
          </w:p>
        </w:tc>
        <w:tc>
          <w:tcPr>
            <w:tcW w:w="1276" w:type="dxa"/>
          </w:tcPr>
          <w:p w:rsidR="00117802" w:rsidRPr="00474BC3" w:rsidRDefault="001B3F20">
            <w:pPr>
              <w:pBdr>
                <w:top w:val="nil"/>
                <w:left w:val="nil"/>
                <w:bottom w:val="nil"/>
                <w:right w:val="nil"/>
                <w:between w:val="nil"/>
              </w:pBdr>
              <w:spacing w:after="160" w:line="259" w:lineRule="auto"/>
              <w:jc w:val="both"/>
              <w:rPr>
                <w:rFonts w:ascii="Times New Roman" w:eastAsia="Times New Roman" w:hAnsi="Times New Roman" w:cs="Times New Roman"/>
                <w:b/>
                <w:sz w:val="24"/>
                <w:szCs w:val="24"/>
              </w:rPr>
            </w:pPr>
            <w:r w:rsidRPr="00474BC3">
              <w:rPr>
                <w:rFonts w:ascii="Times New Roman" w:eastAsia="Times New Roman" w:hAnsi="Times New Roman" w:cs="Times New Roman"/>
                <w:b/>
                <w:sz w:val="24"/>
                <w:szCs w:val="24"/>
              </w:rPr>
              <w:t xml:space="preserve">Quantity </w:t>
            </w:r>
          </w:p>
          <w:p w:rsidR="00117802" w:rsidRPr="00474BC3" w:rsidRDefault="001B3F20">
            <w:pPr>
              <w:pBdr>
                <w:top w:val="nil"/>
                <w:left w:val="nil"/>
                <w:bottom w:val="nil"/>
                <w:right w:val="nil"/>
                <w:between w:val="nil"/>
              </w:pBdr>
              <w:spacing w:after="160" w:line="259" w:lineRule="auto"/>
              <w:jc w:val="both"/>
              <w:rPr>
                <w:rFonts w:ascii="Times New Roman" w:eastAsia="Times New Roman" w:hAnsi="Times New Roman" w:cs="Times New Roman"/>
                <w:b/>
                <w:sz w:val="24"/>
                <w:szCs w:val="24"/>
              </w:rPr>
            </w:pPr>
            <w:r w:rsidRPr="00474BC3">
              <w:rPr>
                <w:rFonts w:ascii="Times New Roman" w:eastAsia="Times New Roman" w:hAnsi="Times New Roman" w:cs="Times New Roman"/>
                <w:b/>
                <w:sz w:val="24"/>
                <w:szCs w:val="24"/>
              </w:rPr>
              <w:t>of items</w:t>
            </w:r>
          </w:p>
        </w:tc>
        <w:tc>
          <w:tcPr>
            <w:tcW w:w="2409" w:type="dxa"/>
          </w:tcPr>
          <w:p w:rsidR="00117802" w:rsidRPr="00474BC3" w:rsidRDefault="001B3F20">
            <w:pPr>
              <w:pBdr>
                <w:top w:val="nil"/>
                <w:left w:val="nil"/>
                <w:bottom w:val="nil"/>
                <w:right w:val="nil"/>
                <w:between w:val="nil"/>
              </w:pBdr>
              <w:spacing w:after="160" w:line="259" w:lineRule="auto"/>
              <w:jc w:val="both"/>
              <w:rPr>
                <w:rFonts w:ascii="Times New Roman" w:eastAsia="Times New Roman" w:hAnsi="Times New Roman" w:cs="Times New Roman"/>
                <w:b/>
                <w:sz w:val="24"/>
                <w:szCs w:val="24"/>
              </w:rPr>
            </w:pPr>
            <w:r w:rsidRPr="00474BC3">
              <w:rPr>
                <w:rFonts w:ascii="Times New Roman" w:eastAsia="Times New Roman" w:hAnsi="Times New Roman" w:cs="Times New Roman"/>
                <w:b/>
                <w:sz w:val="24"/>
                <w:szCs w:val="24"/>
              </w:rPr>
              <w:t>Additional information</w:t>
            </w:r>
          </w:p>
        </w:tc>
      </w:tr>
      <w:tr w:rsidR="00474BC3" w:rsidRPr="00673307">
        <w:trPr>
          <w:trHeight w:val="274"/>
        </w:trPr>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1</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Toothbrush</w:t>
            </w:r>
          </w:p>
        </w:tc>
        <w:tc>
          <w:tcPr>
            <w:tcW w:w="1843" w:type="dxa"/>
          </w:tcPr>
          <w:p w:rsidR="00474BC3" w:rsidRPr="00474BC3" w:rsidRDefault="00474BC3" w:rsidP="00474BC3">
            <w:pPr>
              <w:jc w:val="both"/>
              <w:rPr>
                <w:rFonts w:ascii="Times New Roman" w:eastAsia="Times New Roman" w:hAnsi="Times New Roman" w:cs="Times New Roman"/>
                <w:sz w:val="24"/>
                <w:szCs w:val="24"/>
              </w:rPr>
            </w:pP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27000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r w:rsidR="00474BC3" w:rsidRPr="00673307">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2</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 xml:space="preserve">Toothpaste </w:t>
            </w:r>
          </w:p>
        </w:tc>
        <w:tc>
          <w:tcPr>
            <w:tcW w:w="1843"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75 ml</w:t>
            </w: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27000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r w:rsidR="00474BC3" w:rsidRPr="00673307">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3</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Soap bars</w:t>
            </w:r>
          </w:p>
        </w:tc>
        <w:tc>
          <w:tcPr>
            <w:tcW w:w="1843"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125 g</w:t>
            </w: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54000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r w:rsidR="00474BC3" w:rsidRPr="00673307">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4</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 xml:space="preserve">Shampoo </w:t>
            </w:r>
          </w:p>
        </w:tc>
        <w:tc>
          <w:tcPr>
            <w:tcW w:w="1843"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400 ml</w:t>
            </w: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18000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r w:rsidR="00474BC3" w:rsidRPr="00673307">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5</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Washing soap for clothes</w:t>
            </w:r>
          </w:p>
        </w:tc>
        <w:tc>
          <w:tcPr>
            <w:tcW w:w="1843"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125 g</w:t>
            </w: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54000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r w:rsidR="00474BC3" w:rsidRPr="00673307">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6</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Menstrual pads</w:t>
            </w:r>
          </w:p>
        </w:tc>
        <w:tc>
          <w:tcPr>
            <w:tcW w:w="1843"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pack (20 pc)</w:t>
            </w: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27000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r w:rsidR="00474BC3" w:rsidRPr="00673307">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7</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Toilet paper</w:t>
            </w:r>
          </w:p>
        </w:tc>
        <w:tc>
          <w:tcPr>
            <w:tcW w:w="1843" w:type="dxa"/>
          </w:tcPr>
          <w:p w:rsidR="00474BC3" w:rsidRPr="00474BC3" w:rsidRDefault="00474BC3" w:rsidP="00474BC3">
            <w:pPr>
              <w:jc w:val="both"/>
              <w:rPr>
                <w:rFonts w:ascii="Times New Roman" w:eastAsia="Times New Roman" w:hAnsi="Times New Roman" w:cs="Times New Roman"/>
                <w:sz w:val="24"/>
                <w:szCs w:val="24"/>
              </w:rPr>
            </w:pP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108000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r w:rsidR="00474BC3" w:rsidRPr="00673307">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8</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Hand sanitizer</w:t>
            </w:r>
          </w:p>
        </w:tc>
        <w:tc>
          <w:tcPr>
            <w:tcW w:w="1843"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50 ml</w:t>
            </w: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27000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r w:rsidR="00474BC3" w:rsidRPr="00673307">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9</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Mouth masks</w:t>
            </w:r>
          </w:p>
        </w:tc>
        <w:tc>
          <w:tcPr>
            <w:tcW w:w="1843"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in packs of 50</w:t>
            </w: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450000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r w:rsidR="00474BC3" w:rsidRPr="00673307">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10</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Towel</w:t>
            </w:r>
          </w:p>
        </w:tc>
        <w:tc>
          <w:tcPr>
            <w:tcW w:w="1843"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50*90</w:t>
            </w: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9000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r w:rsidR="00474BC3" w:rsidRPr="00673307">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11</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Plastic bucket (10</w:t>
            </w:r>
            <w:r w:rsidRPr="00474BC3">
              <w:rPr>
                <w:rFonts w:ascii="Times New Roman" w:eastAsia="Times New Roman" w:hAnsi="Times New Roman" w:cs="Times New Roman"/>
                <w:sz w:val="24"/>
                <w:szCs w:val="24"/>
                <w:lang w:val="uk-UA"/>
              </w:rPr>
              <w:t xml:space="preserve"> </w:t>
            </w:r>
            <w:r w:rsidRPr="00474BC3">
              <w:rPr>
                <w:rFonts w:ascii="Times New Roman" w:eastAsia="Times New Roman" w:hAnsi="Times New Roman" w:cs="Times New Roman"/>
                <w:sz w:val="24"/>
                <w:szCs w:val="24"/>
              </w:rPr>
              <w:t xml:space="preserve">l) </w:t>
            </w:r>
          </w:p>
        </w:tc>
        <w:tc>
          <w:tcPr>
            <w:tcW w:w="1843" w:type="dxa"/>
          </w:tcPr>
          <w:p w:rsidR="00474BC3" w:rsidRPr="00474BC3" w:rsidRDefault="00474BC3" w:rsidP="00474BC3">
            <w:pPr>
              <w:jc w:val="both"/>
              <w:rPr>
                <w:rFonts w:ascii="Times New Roman" w:eastAsia="Times New Roman" w:hAnsi="Times New Roman" w:cs="Times New Roman"/>
                <w:sz w:val="24"/>
                <w:szCs w:val="24"/>
              </w:rPr>
            </w:pP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9000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r w:rsidR="00474BC3" w:rsidRPr="00673307">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12</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Washing powder</w:t>
            </w:r>
          </w:p>
        </w:tc>
        <w:tc>
          <w:tcPr>
            <w:tcW w:w="1843"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2 kg</w:t>
            </w: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27000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r w:rsidR="00474BC3" w:rsidRPr="00673307">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13</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 xml:space="preserve">Cleaning liquid </w:t>
            </w:r>
          </w:p>
        </w:tc>
        <w:tc>
          <w:tcPr>
            <w:tcW w:w="1843"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1 l</w:t>
            </w: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9000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r w:rsidR="00474BC3" w:rsidRPr="00673307">
        <w:tc>
          <w:tcPr>
            <w:tcW w:w="459"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14</w:t>
            </w:r>
          </w:p>
        </w:tc>
        <w:tc>
          <w:tcPr>
            <w:tcW w:w="2768" w:type="dxa"/>
            <w:vAlign w:val="center"/>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Dishwashing gel / Washing-up liquid</w:t>
            </w:r>
          </w:p>
        </w:tc>
        <w:tc>
          <w:tcPr>
            <w:tcW w:w="1843" w:type="dxa"/>
          </w:tcPr>
          <w:p w:rsidR="00474BC3" w:rsidRPr="00474BC3" w:rsidRDefault="00474BC3" w:rsidP="00474BC3">
            <w:pPr>
              <w:jc w:val="both"/>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500 ml</w:t>
            </w:r>
          </w:p>
        </w:tc>
        <w:tc>
          <w:tcPr>
            <w:tcW w:w="992"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pc</w:t>
            </w:r>
          </w:p>
        </w:tc>
        <w:tc>
          <w:tcPr>
            <w:tcW w:w="1276" w:type="dxa"/>
          </w:tcPr>
          <w:p w:rsidR="00474BC3" w:rsidRPr="00474BC3" w:rsidRDefault="00474BC3" w:rsidP="00474BC3">
            <w:pPr>
              <w:jc w:val="center"/>
              <w:rPr>
                <w:rFonts w:ascii="Times New Roman" w:eastAsia="Times New Roman" w:hAnsi="Times New Roman" w:cs="Times New Roman"/>
                <w:sz w:val="24"/>
                <w:szCs w:val="24"/>
              </w:rPr>
            </w:pPr>
            <w:r w:rsidRPr="00474BC3">
              <w:rPr>
                <w:rFonts w:ascii="Times New Roman" w:eastAsia="Times New Roman" w:hAnsi="Times New Roman" w:cs="Times New Roman"/>
                <w:sz w:val="24"/>
                <w:szCs w:val="24"/>
              </w:rPr>
              <w:t>27000</w:t>
            </w:r>
          </w:p>
        </w:tc>
        <w:tc>
          <w:tcPr>
            <w:tcW w:w="2409" w:type="dxa"/>
          </w:tcPr>
          <w:p w:rsidR="00474BC3" w:rsidRPr="00474BC3" w:rsidRDefault="00474BC3" w:rsidP="00474BC3">
            <w:pPr>
              <w:jc w:val="both"/>
              <w:rPr>
                <w:rFonts w:ascii="Times New Roman" w:eastAsia="Times New Roman" w:hAnsi="Times New Roman" w:cs="Times New Roman"/>
                <w:sz w:val="24"/>
                <w:szCs w:val="24"/>
              </w:rPr>
            </w:pPr>
          </w:p>
        </w:tc>
      </w:tr>
    </w:tbl>
    <w:p w:rsidR="00F03A05" w:rsidRDefault="00F03A05">
      <w:pPr>
        <w:jc w:val="both"/>
        <w:rPr>
          <w:rFonts w:ascii="Times New Roman" w:eastAsia="Times New Roman" w:hAnsi="Times New Roman" w:cs="Times New Roman"/>
          <w:b/>
          <w:color w:val="000000"/>
          <w:sz w:val="24"/>
          <w:szCs w:val="24"/>
        </w:rPr>
      </w:pPr>
    </w:p>
    <w:p w:rsidR="00117802" w:rsidRDefault="001B3F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Mandatory requirements for all items</w:t>
      </w:r>
      <w:r>
        <w:rPr>
          <w:rFonts w:ascii="Times New Roman" w:eastAsia="Times New Roman" w:hAnsi="Times New Roman" w:cs="Times New Roman"/>
          <w:sz w:val="24"/>
          <w:szCs w:val="24"/>
        </w:rPr>
        <w:t>:</w:t>
      </w:r>
    </w:p>
    <w:p w:rsidR="00117802" w:rsidRDefault="001B3F20">
      <w:pPr>
        <w:numPr>
          <w:ilvl w:val="0"/>
          <w:numId w:val="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quality certificates;</w:t>
      </w:r>
    </w:p>
    <w:p w:rsidR="00117802" w:rsidRDefault="001B3F20">
      <w:pPr>
        <w:numPr>
          <w:ilvl w:val="0"/>
          <w:numId w:val="1"/>
        </w:numPr>
        <w:pBdr>
          <w:top w:val="nil"/>
          <w:left w:val="nil"/>
          <w:bottom w:val="nil"/>
          <w:right w:val="nil"/>
          <w:between w:val="nil"/>
        </w:pBdr>
        <w:spacing w:after="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shelf life at the time of delivery of goods shall not be less than 50% of the total shell life for each position;</w:t>
      </w:r>
    </w:p>
    <w:p w:rsidR="00117802" w:rsidRDefault="001B3F20">
      <w:pPr>
        <w:numPr>
          <w:ilvl w:val="0"/>
          <w:numId w:val="5"/>
        </w:numPr>
        <w:pBdr>
          <w:top w:val="nil"/>
          <w:left w:val="nil"/>
          <w:bottom w:val="nil"/>
          <w:right w:val="nil"/>
          <w:between w:val="nil"/>
        </w:pBdr>
        <w:jc w:val="both"/>
        <w:rPr>
          <w:rFonts w:ascii="Times New Roman" w:eastAsia="Times New Roman" w:hAnsi="Times New Roman" w:cs="Times New Roman"/>
          <w:b/>
          <w:color w:val="000000"/>
          <w:sz w:val="24"/>
          <w:szCs w:val="24"/>
        </w:rPr>
      </w:pPr>
      <w:proofErr w:type="gramStart"/>
      <w:r>
        <w:rPr>
          <w:rFonts w:ascii="Times New Roman" w:eastAsia="Times New Roman" w:hAnsi="Times New Roman" w:cs="Times New Roman"/>
          <w:color w:val="000000"/>
          <w:sz w:val="24"/>
          <w:szCs w:val="24"/>
        </w:rPr>
        <w:t>packaging</w:t>
      </w:r>
      <w:proofErr w:type="gramEnd"/>
      <w:r>
        <w:rPr>
          <w:rFonts w:ascii="Times New Roman" w:eastAsia="Times New Roman" w:hAnsi="Times New Roman" w:cs="Times New Roman"/>
          <w:color w:val="000000"/>
          <w:sz w:val="24"/>
          <w:szCs w:val="24"/>
        </w:rPr>
        <w:t xml:space="preserve"> must ensure full safety of the cargo during transportation in view of loading and unloading.</w:t>
      </w:r>
    </w:p>
    <w:p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 to Tenderers</w:t>
      </w:r>
    </w:p>
    <w:p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request samples to assess quality of items;</w:t>
      </w:r>
    </w:p>
    <w:p w:rsidR="00117802" w:rsidRPr="007F516E"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sidRPr="007F516E">
        <w:rPr>
          <w:rFonts w:ascii="Times New Roman" w:eastAsia="Times New Roman" w:hAnsi="Times New Roman" w:cs="Times New Roman"/>
          <w:color w:val="000000"/>
          <w:sz w:val="24"/>
          <w:szCs w:val="24"/>
        </w:rPr>
        <w:t>ASB reserves the right to increase or decrease the number of items and/or the quantity per item included in the order;</w:t>
      </w:r>
    </w:p>
    <w:p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place the order for items to different suppliers;</w:t>
      </w:r>
    </w:p>
    <w:p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place the order only for selected items;</w:t>
      </w:r>
    </w:p>
    <w:p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supplier shall provide a written warranty that the items are according to the above specifications and quality;</w:t>
      </w:r>
    </w:p>
    <w:p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decide not to award the contract and/or to cancel the tender procedure without providing explanations to participants.</w:t>
      </w:r>
    </w:p>
    <w:p w:rsidR="00117802" w:rsidRDefault="00117802">
      <w:pPr>
        <w:spacing w:after="0" w:line="240" w:lineRule="auto"/>
        <w:rPr>
          <w:rFonts w:ascii="Times New Roman" w:eastAsia="Times New Roman" w:hAnsi="Times New Roman" w:cs="Times New Roman"/>
          <w:b/>
          <w:sz w:val="24"/>
          <w:szCs w:val="24"/>
        </w:rPr>
      </w:pPr>
      <w:bookmarkStart w:id="1" w:name="_heading=h.30j0zll" w:colFirst="0" w:colLast="0"/>
      <w:bookmarkEnd w:id="1"/>
    </w:p>
    <w:p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Point</w:t>
      </w:r>
    </w:p>
    <w:p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 items should be delivered to the warehouse in Lviv, Lvivska oblast or another warehouse as agreed with ASB. The delivery to the warehouse must be part of the total budget of the offer.</w:t>
      </w:r>
    </w:p>
    <w:p w:rsidR="007F516E" w:rsidRDefault="007F516E">
      <w:pPr>
        <w:spacing w:after="0"/>
        <w:jc w:val="both"/>
        <w:rPr>
          <w:rFonts w:ascii="Times New Roman" w:eastAsia="Times New Roman" w:hAnsi="Times New Roman" w:cs="Times New Roman"/>
          <w:sz w:val="24"/>
          <w:szCs w:val="24"/>
        </w:rPr>
      </w:pPr>
    </w:p>
    <w:p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Date</w:t>
      </w:r>
    </w:p>
    <w:p w:rsidR="00117802" w:rsidRDefault="001B3F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submitting bids, the tenderers should indicate the earliest possible date of delivery. </w:t>
      </w:r>
    </w:p>
    <w:p w:rsidR="00117802" w:rsidRDefault="001B3F20">
      <w:pPr>
        <w:spacing w:after="0" w:line="240" w:lineRule="auto"/>
        <w:jc w:val="both"/>
        <w:rPr>
          <w:rFonts w:ascii="Times New Roman" w:eastAsia="Times New Roman" w:hAnsi="Times New Roman" w:cs="Times New Roman"/>
          <w:b/>
          <w:sz w:val="24"/>
          <w:szCs w:val="24"/>
        </w:rPr>
      </w:pPr>
      <w:bookmarkStart w:id="2" w:name="_heading=h.1fob9te" w:colFirst="0" w:colLast="0"/>
      <w:bookmarkEnd w:id="2"/>
      <w:r>
        <w:rPr>
          <w:rFonts w:ascii="Times New Roman" w:eastAsia="Times New Roman" w:hAnsi="Times New Roman" w:cs="Times New Roman"/>
          <w:b/>
          <w:sz w:val="24"/>
          <w:szCs w:val="24"/>
        </w:rPr>
        <w:t>Conditions for Participation in Tender:</w:t>
      </w:r>
    </w:p>
    <w:p w:rsidR="00117802" w:rsidRDefault="001B3F20">
      <w:pPr>
        <w:tabs>
          <w:tab w:val="left" w:pos="720"/>
        </w:tabs>
        <w:spacing w:after="0"/>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Bidders should meet the following criteria:</w:t>
      </w:r>
    </w:p>
    <w:p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possess all necessary legal permissions or licenses required to carry out business activities in the country of operation; </w:t>
      </w:r>
    </w:p>
    <w:p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previous experience, knowledge and technical expertise to deliver the order; </w:t>
      </w:r>
    </w:p>
    <w:p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financial and economic guarantees to deliver the order; </w:t>
      </w:r>
    </w:p>
    <w:p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comply with the principles set forth in the Declaration for Candidates and Tenderers;</w:t>
      </w:r>
    </w:p>
    <w:p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not</w:t>
      </w:r>
      <w:proofErr w:type="gramEnd"/>
      <w:r>
        <w:rPr>
          <w:rFonts w:ascii="Times New Roman" w:eastAsia="Times New Roman" w:hAnsi="Times New Roman" w:cs="Times New Roman"/>
          <w:sz w:val="24"/>
          <w:szCs w:val="24"/>
        </w:rPr>
        <w:t xml:space="preserve"> fall under any of the exclusion criteria listed below.</w:t>
      </w:r>
    </w:p>
    <w:p w:rsidR="00117802" w:rsidRDefault="00117802">
      <w:pPr>
        <w:spacing w:after="0" w:line="240" w:lineRule="auto"/>
        <w:jc w:val="both"/>
        <w:rPr>
          <w:rFonts w:ascii="Times New Roman" w:eastAsia="Times New Roman" w:hAnsi="Times New Roman" w:cs="Times New Roman"/>
          <w:b/>
          <w:sz w:val="24"/>
          <w:szCs w:val="24"/>
        </w:rPr>
      </w:pPr>
    </w:p>
    <w:p w:rsidR="00117802" w:rsidRDefault="001B3F2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Grounds for exclusion from participation in contracts</w:t>
      </w: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will be excluded from participation in a procurement procedure if:</w:t>
      </w: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proofErr w:type="gramStart"/>
      <w:r>
        <w:rPr>
          <w:rFonts w:ascii="Times New Roman" w:eastAsia="Times New Roman" w:hAnsi="Times New Roman" w:cs="Times New Roman"/>
          <w:sz w:val="24"/>
          <w:szCs w:val="24"/>
        </w:rPr>
        <w:t>they</w:t>
      </w:r>
      <w:proofErr w:type="gramEnd"/>
      <w:r>
        <w:rPr>
          <w:rFonts w:ascii="Times New Roman" w:eastAsia="Times New Roman" w:hAnsi="Times New Roman" w:cs="Times New Roman"/>
          <w:sz w:val="24"/>
          <w:szCs w:val="24"/>
        </w:rPr>
        <w:t xml:space="preserve"> have been convicted of an offence concerning their professional conduct by a</w:t>
      </w:r>
    </w:p>
    <w:p w:rsidR="00117802" w:rsidRDefault="001B3F20">
      <w:pPr>
        <w:spacing w:after="0"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judgement</w:t>
      </w:r>
      <w:proofErr w:type="gramEnd"/>
      <w:r>
        <w:rPr>
          <w:rFonts w:ascii="Times New Roman" w:eastAsia="Times New Roman" w:hAnsi="Times New Roman" w:cs="Times New Roman"/>
          <w:sz w:val="24"/>
          <w:szCs w:val="24"/>
        </w:rPr>
        <w:t xml:space="preserve"> which has the force of </w:t>
      </w:r>
      <w:r>
        <w:rPr>
          <w:rFonts w:ascii="Times New Roman" w:eastAsia="Times New Roman" w:hAnsi="Times New Roman" w:cs="Times New Roman"/>
          <w:i/>
          <w:sz w:val="24"/>
          <w:szCs w:val="24"/>
        </w:rPr>
        <w:t>res judicata</w:t>
      </w:r>
      <w:r>
        <w:rPr>
          <w:rFonts w:ascii="Times New Roman" w:eastAsia="Times New Roman" w:hAnsi="Times New Roman" w:cs="Times New Roman"/>
          <w:sz w:val="24"/>
          <w:szCs w:val="24"/>
        </w:rPr>
        <w:t>;</w:t>
      </w: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proofErr w:type="gramStart"/>
      <w:r>
        <w:rPr>
          <w:rFonts w:ascii="Times New Roman" w:eastAsia="Times New Roman" w:hAnsi="Times New Roman" w:cs="Times New Roman"/>
          <w:sz w:val="24"/>
          <w:szCs w:val="24"/>
        </w:rPr>
        <w:t>they</w:t>
      </w:r>
      <w:proofErr w:type="gramEnd"/>
      <w:r>
        <w:rPr>
          <w:rFonts w:ascii="Times New Roman" w:eastAsia="Times New Roman" w:hAnsi="Times New Roman" w:cs="Times New Roman"/>
          <w:sz w:val="24"/>
          <w:szCs w:val="24"/>
        </w:rPr>
        <w:t xml:space="preserve"> have been guilty of grave professional misconduct proven by any means which the beneficiary of the grant can justify;</w:t>
      </w: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they have not fulfilled obligations relating to the payment of social security contributions or the payment of taxes in accordance with the legal provisions of the country in which they are established or with those of the country of the grant beneficiary or those of the country where the contract is to be performed;</w:t>
      </w: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w:t>
      </w:r>
      <w:proofErr w:type="gramStart"/>
      <w:r>
        <w:rPr>
          <w:rFonts w:ascii="Times New Roman" w:eastAsia="Times New Roman" w:hAnsi="Times New Roman" w:cs="Times New Roman"/>
          <w:sz w:val="24"/>
          <w:szCs w:val="24"/>
        </w:rPr>
        <w:t>they</w:t>
      </w:r>
      <w:proofErr w:type="gramEnd"/>
      <w:r>
        <w:rPr>
          <w:rFonts w:ascii="Times New Roman" w:eastAsia="Times New Roman" w:hAnsi="Times New Roman" w:cs="Times New Roman"/>
          <w:sz w:val="24"/>
          <w:szCs w:val="24"/>
        </w:rPr>
        <w:t xml:space="preserve"> have been the subject of a judgement which has the force of </w:t>
      </w:r>
      <w:r>
        <w:rPr>
          <w:rFonts w:ascii="Times New Roman" w:eastAsia="Times New Roman" w:hAnsi="Times New Roman" w:cs="Times New Roman"/>
          <w:i/>
          <w:sz w:val="24"/>
          <w:szCs w:val="24"/>
        </w:rPr>
        <w:t xml:space="preserve">res judicata </w:t>
      </w:r>
      <w:r>
        <w:rPr>
          <w:rFonts w:ascii="Times New Roman" w:eastAsia="Times New Roman" w:hAnsi="Times New Roman" w:cs="Times New Roman"/>
          <w:sz w:val="24"/>
          <w:szCs w:val="24"/>
        </w:rPr>
        <w:t>for fraud, corruption, involvement in a criminal rganization or any other illegal activity detrimental to ASB financial interests;</w:t>
      </w: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 </w:t>
      </w:r>
      <w:proofErr w:type="gramStart"/>
      <w:r>
        <w:rPr>
          <w:rFonts w:ascii="Times New Roman" w:eastAsia="Times New Roman" w:hAnsi="Times New Roman" w:cs="Times New Roman"/>
          <w:sz w:val="24"/>
          <w:szCs w:val="24"/>
        </w:rPr>
        <w:t>following</w:t>
      </w:r>
      <w:proofErr w:type="gramEnd"/>
      <w:r>
        <w:rPr>
          <w:rFonts w:ascii="Times New Roman" w:eastAsia="Times New Roman" w:hAnsi="Times New Roman" w:cs="Times New Roman"/>
          <w:sz w:val="24"/>
          <w:szCs w:val="24"/>
        </w:rPr>
        <w:t xml:space="preserve"> another procurement procedure or grant award procedure financed by ASB, they have been declared to be in serious breach of contract for failure to comply with their contractual obligations.</w:t>
      </w: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must certify that they are not in one of the situations listed above.</w:t>
      </w:r>
    </w:p>
    <w:p w:rsidR="00117802" w:rsidRDefault="00117802">
      <w:pPr>
        <w:spacing w:after="0" w:line="240" w:lineRule="auto"/>
        <w:jc w:val="both"/>
        <w:rPr>
          <w:rFonts w:ascii="Times New Roman" w:eastAsia="Times New Roman" w:hAnsi="Times New Roman" w:cs="Times New Roman"/>
          <w:sz w:val="24"/>
          <w:szCs w:val="24"/>
        </w:rPr>
      </w:pP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Exclusion from award of contracts</w:t>
      </w:r>
      <w:r>
        <w:rPr>
          <w:rFonts w:ascii="Times New Roman" w:eastAsia="Times New Roman" w:hAnsi="Times New Roman" w:cs="Times New Roman"/>
          <w:sz w:val="24"/>
          <w:szCs w:val="24"/>
        </w:rPr>
        <w:t xml:space="preserve"> </w:t>
      </w: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Contracts may not be awarded to candidates or tenderers which, during the procurement procedure:</w:t>
      </w: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proofErr w:type="gramStart"/>
      <w:r>
        <w:rPr>
          <w:rFonts w:ascii="Times New Roman" w:eastAsia="Times New Roman" w:hAnsi="Times New Roman" w:cs="Times New Roman"/>
          <w:sz w:val="24"/>
          <w:szCs w:val="24"/>
        </w:rPr>
        <w:t>are</w:t>
      </w:r>
      <w:proofErr w:type="gramEnd"/>
      <w:r>
        <w:rPr>
          <w:rFonts w:ascii="Times New Roman" w:eastAsia="Times New Roman" w:hAnsi="Times New Roman" w:cs="Times New Roman"/>
          <w:sz w:val="24"/>
          <w:szCs w:val="24"/>
        </w:rPr>
        <w:t xml:space="preserve"> subject to a conflict of interests;</w:t>
      </w: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proofErr w:type="gramStart"/>
      <w:r>
        <w:rPr>
          <w:rFonts w:ascii="Times New Roman" w:eastAsia="Times New Roman" w:hAnsi="Times New Roman" w:cs="Times New Roman"/>
          <w:sz w:val="24"/>
          <w:szCs w:val="24"/>
        </w:rPr>
        <w:t>are</w:t>
      </w:r>
      <w:proofErr w:type="gramEnd"/>
      <w:r>
        <w:rPr>
          <w:rFonts w:ascii="Times New Roman" w:eastAsia="Times New Roman" w:hAnsi="Times New Roman" w:cs="Times New Roman"/>
          <w:sz w:val="24"/>
          <w:szCs w:val="24"/>
        </w:rPr>
        <w:t xml:space="preserve"> guilty of misrepresentation in supplying the information required by ASB as a condition of participation in the contract procedure or fail to supply this information.</w:t>
      </w:r>
    </w:p>
    <w:p w:rsidR="00117802" w:rsidRDefault="00117802">
      <w:pPr>
        <w:spacing w:after="0"/>
        <w:jc w:val="center"/>
        <w:rPr>
          <w:rFonts w:ascii="Times New Roman" w:eastAsia="Times New Roman" w:hAnsi="Times New Roman" w:cs="Times New Roman"/>
          <w:b/>
          <w:sz w:val="24"/>
          <w:szCs w:val="24"/>
        </w:rPr>
      </w:pPr>
    </w:p>
    <w:p w:rsidR="00117802" w:rsidRDefault="001B3F20">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List of necessary documents for participation in the tender</w:t>
      </w:r>
    </w:p>
    <w:p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Note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All blank spaces in the forms must be filled in. Erasing and corrections are not permitted</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Where required, the documents should be duly signed and sealed by an authorized representative of the company. Pages that do not require a signature must be initialed and/or stamped.</w:t>
      </w:r>
      <w:r>
        <w:rPr>
          <w:rFonts w:ascii="Times New Roman" w:eastAsia="Times New Roman" w:hAnsi="Times New Roman" w:cs="Times New Roman"/>
          <w:sz w:val="24"/>
          <w:szCs w:val="24"/>
        </w:rPr>
        <w:t xml:space="preserve"> </w:t>
      </w:r>
    </w:p>
    <w:p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legal entities</w:t>
      </w:r>
      <w:r>
        <w:rPr>
          <w:rFonts w:ascii="Times New Roman" w:eastAsia="Times New Roman" w:hAnsi="Times New Roman" w:cs="Times New Roman"/>
          <w:sz w:val="24"/>
          <w:szCs w:val="24"/>
        </w:rPr>
        <w:t>:</w:t>
      </w:r>
    </w:p>
    <w:p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bookmarkStart w:id="3" w:name="bookmark=id.3znysh7" w:colFirst="0" w:colLast="0"/>
      <w:bookmarkEnd w:id="3"/>
      <w:r>
        <w:rPr>
          <w:rFonts w:ascii="Times New Roman" w:eastAsia="Times New Roman" w:hAnsi="Times New Roman" w:cs="Times New Roman"/>
          <w:sz w:val="24"/>
          <w:szCs w:val="24"/>
        </w:rPr>
        <w:t xml:space="preserve">Bid Submission Form; </w:t>
      </w:r>
    </w:p>
    <w:p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
    <w:p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Declaration for Candidates and Tenderers;</w:t>
      </w:r>
    </w:p>
    <w:p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Price list</w:t>
      </w:r>
    </w:p>
    <w:p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copies of pages of the Articles of Association: the first page, the page with the types of activities and the page about the powers of the director;</w:t>
      </w:r>
    </w:p>
    <w:p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copies of the Certificate of State Registration (for registered before May 7, 2011, if they had no Extract) or an Extract from the Unified State Register of Legal Entities and Individual Entrepreneurs;</w:t>
      </w:r>
    </w:p>
    <w:p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extract</w:t>
      </w:r>
      <w:proofErr w:type="gramEnd"/>
      <w:r>
        <w:rPr>
          <w:rFonts w:ascii="Times New Roman" w:eastAsia="Times New Roman" w:hAnsi="Times New Roman" w:cs="Times New Roman"/>
          <w:color w:val="000000"/>
          <w:sz w:val="24"/>
          <w:szCs w:val="24"/>
        </w:rPr>
        <w:t xml:space="preserve"> from the Unified State Register of Legal Entities and Individual Entrepreneurs, which indicates the main types of activities. The date of the extract formation should not exceed 2 months prior to the filing date;</w:t>
      </w:r>
    </w:p>
    <w:p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
    <w:p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certificate</w:t>
      </w:r>
      <w:proofErr w:type="gramEnd"/>
      <w:r>
        <w:rPr>
          <w:rFonts w:ascii="Times New Roman" w:eastAsia="Times New Roman" w:hAnsi="Times New Roman" w:cs="Times New Roman"/>
          <w:color w:val="000000"/>
          <w:sz w:val="24"/>
          <w:szCs w:val="24"/>
        </w:rPr>
        <w:t xml:space="preserve"> about the absence of proceedings in bankruptcy case. Date of formation of the certificate should not exceed 21 days before the date of filing an application;</w:t>
      </w:r>
    </w:p>
    <w:p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Register of tax payers of value added tax or single tax (if available);</w:t>
      </w:r>
    </w:p>
    <w:p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
    <w:p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references</w:t>
      </w:r>
      <w:proofErr w:type="gramEnd"/>
      <w:r>
        <w:rPr>
          <w:rFonts w:ascii="Times New Roman" w:eastAsia="Times New Roman" w:hAnsi="Times New Roman" w:cs="Times New Roman"/>
          <w:color w:val="000000"/>
          <w:sz w:val="24"/>
          <w:szCs w:val="24"/>
        </w:rPr>
        <w:t xml:space="preserve"> confirming experience in performing similar projects.</w:t>
      </w:r>
    </w:p>
    <w:p w:rsidR="00117802" w:rsidRDefault="00117802">
      <w:pPr>
        <w:spacing w:after="0"/>
        <w:jc w:val="both"/>
        <w:rPr>
          <w:rFonts w:ascii="Times New Roman" w:eastAsia="Times New Roman" w:hAnsi="Times New Roman" w:cs="Times New Roman"/>
          <w:sz w:val="24"/>
          <w:szCs w:val="24"/>
        </w:rPr>
      </w:pPr>
    </w:p>
    <w:p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Individual Entrepreneurs</w:t>
      </w:r>
      <w:r>
        <w:rPr>
          <w:rFonts w:ascii="Times New Roman" w:eastAsia="Times New Roman" w:hAnsi="Times New Roman" w:cs="Times New Roman"/>
          <w:sz w:val="24"/>
          <w:szCs w:val="24"/>
        </w:rPr>
        <w:t>:</w:t>
      </w:r>
    </w:p>
    <w:p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Bid Submission Form; </w:t>
      </w:r>
    </w:p>
    <w:p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
    <w:p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Declaration for Candidates and Tenderers;</w:t>
      </w:r>
    </w:p>
    <w:p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Price list;</w:t>
      </w:r>
    </w:p>
    <w:p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copies of the Certificate of State Registration (for registered before May 7, 2011, if they had no Extract) or an Extract from the Unified State Register of Legal Entities and Individual Entrepreneurs;</w:t>
      </w:r>
    </w:p>
    <w:p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Unified State Register of Legal Entities and Individual Entrepreneurs, which indicates the main types of activities;</w:t>
      </w:r>
    </w:p>
    <w:p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
    <w:p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proceedings in bankruptcy case;</w:t>
      </w:r>
    </w:p>
    <w:p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Register of tax payers of value added tax or single tax (if available);</w:t>
      </w:r>
    </w:p>
    <w:p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
    <w:p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references</w:t>
      </w:r>
      <w:proofErr w:type="gramEnd"/>
      <w:r>
        <w:rPr>
          <w:rFonts w:ascii="Times New Roman" w:eastAsia="Times New Roman" w:hAnsi="Times New Roman" w:cs="Times New Roman"/>
          <w:color w:val="000000"/>
          <w:sz w:val="24"/>
          <w:szCs w:val="24"/>
        </w:rPr>
        <w:t xml:space="preserve"> confirming experience in performing similar projects.</w:t>
      </w:r>
    </w:p>
    <w:p w:rsidR="00117802" w:rsidRDefault="00117802">
      <w:pPr>
        <w:spacing w:after="0"/>
        <w:jc w:val="both"/>
        <w:rPr>
          <w:rFonts w:ascii="Times New Roman" w:eastAsia="Times New Roman" w:hAnsi="Times New Roman" w:cs="Times New Roman"/>
          <w:sz w:val="24"/>
          <w:szCs w:val="24"/>
        </w:rPr>
      </w:pPr>
    </w:p>
    <w:p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Submission Requirements </w:t>
      </w:r>
    </w:p>
    <w:p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All bids must be delivered in sealed envelopes;</w:t>
      </w:r>
    </w:p>
    <w:p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bid can be prepared in Ukrainian and/or English; </w:t>
      </w:r>
    </w:p>
    <w:p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 offer MUST remain valid for a period of 60 days;</w:t>
      </w:r>
    </w:p>
    <w:p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 documents MUST be arranged in the order indicated above;</w:t>
      </w:r>
    </w:p>
    <w:p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117802" w:rsidRDefault="001B3F20"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bids should be delivered to the following address:</w:t>
      </w:r>
    </w:p>
    <w:p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Arbeiter-Samariter-Bund (ASB), Ukraine</w:t>
      </w:r>
    </w:p>
    <w:p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 Baseina St.</w:t>
      </w:r>
    </w:p>
    <w:p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Kyiv 01004, Ukraine</w:t>
      </w:r>
    </w:p>
    <w:p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PROCEDURE</w:t>
      </w:r>
    </w:p>
    <w:p w:rsidR="00117802" w:rsidRDefault="00117802">
      <w:pPr>
        <w:spacing w:after="0" w:line="240" w:lineRule="auto"/>
        <w:rPr>
          <w:rFonts w:ascii="Times New Roman" w:eastAsia="Times New Roman" w:hAnsi="Times New Roman" w:cs="Times New Roman"/>
          <w:b/>
          <w:sz w:val="24"/>
          <w:szCs w:val="24"/>
        </w:rPr>
      </w:pP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Bidding will be conducted through the use of Arbeiter-Samariter-Bund Deutschland e.V.’s procurement guidelines which can be obtained from Arbeiter-Samariter-Bund Deutschland e.V. at Sülzburgstr. 140, 50937, Köln, Germany.</w:t>
      </w:r>
    </w:p>
    <w:p w:rsidR="00117802" w:rsidRDefault="00117802">
      <w:pPr>
        <w:spacing w:after="0" w:line="240" w:lineRule="auto"/>
        <w:jc w:val="both"/>
        <w:rPr>
          <w:rFonts w:ascii="Times New Roman" w:eastAsia="Times New Roman" w:hAnsi="Times New Roman" w:cs="Times New Roman"/>
          <w:sz w:val="24"/>
          <w:szCs w:val="24"/>
        </w:rPr>
      </w:pPr>
    </w:p>
    <w:p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SELECTION CRITERIA</w:t>
      </w:r>
    </w:p>
    <w:p w:rsidR="00F03A05" w:rsidRDefault="00F03A05">
      <w:pPr>
        <w:spacing w:after="0" w:line="240" w:lineRule="auto"/>
        <w:rPr>
          <w:rFonts w:ascii="Times New Roman" w:eastAsia="Times New Roman" w:hAnsi="Times New Roman" w:cs="Times New Roman"/>
          <w:b/>
          <w:sz w:val="24"/>
          <w:szCs w:val="24"/>
        </w:rPr>
      </w:pPr>
    </w:p>
    <w:p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сompliance with listed requirements</w:t>
      </w:r>
    </w:p>
    <w:p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high quality of food items</w:t>
      </w:r>
    </w:p>
    <w:p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validity of the offer</w:t>
      </w:r>
    </w:p>
    <w:p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price</w:t>
      </w:r>
    </w:p>
    <w:p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terms of delivery</w:t>
      </w:r>
    </w:p>
    <w:p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timely delivery</w:t>
      </w:r>
    </w:p>
    <w:p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terms of payment</w:t>
      </w:r>
    </w:p>
    <w:p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previous experience in performing similar work </w:t>
      </w:r>
    </w:p>
    <w:p w:rsidR="00117802" w:rsidRDefault="00117802">
      <w:pPr>
        <w:pBdr>
          <w:top w:val="nil"/>
          <w:left w:val="nil"/>
          <w:bottom w:val="nil"/>
          <w:right w:val="nil"/>
          <w:between w:val="nil"/>
        </w:pBdr>
        <w:spacing w:after="0" w:line="240" w:lineRule="auto"/>
        <w:ind w:left="1350"/>
        <w:rPr>
          <w:rFonts w:ascii="Times New Roman" w:eastAsia="Times New Roman" w:hAnsi="Times New Roman" w:cs="Times New Roman"/>
          <w:color w:val="FF0000"/>
          <w:sz w:val="24"/>
          <w:szCs w:val="24"/>
        </w:rPr>
      </w:pPr>
    </w:p>
    <w:p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Arbeiter-Samariter-Bund Deutschland e.V. reserves the right to reject any offer if it does not meet the above requirements.</w:t>
      </w:r>
    </w:p>
    <w:p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bid process will be comprised of two stages. The first stage involves the evaluation of the bids with regard to formal requirements and completeness, while the second stage is the substantive evaluation according to the Selection Criteria defined by the Evaluation Committee.</w:t>
      </w:r>
    </w:p>
    <w:p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winning Tenderer will be chosen by ASB within 7</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days. The Evaluation Committee will select the winning Tenderer after the conclusion of the negotiation sessions. The participants of tender will receive either selection or rejection letters.</w:t>
      </w:r>
    </w:p>
    <w:p w:rsidR="00117802" w:rsidRDefault="00117802">
      <w:pPr>
        <w:spacing w:after="0"/>
        <w:jc w:val="both"/>
        <w:rPr>
          <w:rFonts w:ascii="Times New Roman" w:eastAsia="Times New Roman" w:hAnsi="Times New Roman" w:cs="Times New Roman"/>
          <w:sz w:val="24"/>
          <w:szCs w:val="24"/>
        </w:rPr>
      </w:pPr>
    </w:p>
    <w:p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DEADLINE</w:t>
      </w:r>
    </w:p>
    <w:p w:rsidR="00117802" w:rsidRDefault="00117802">
      <w:pPr>
        <w:spacing w:after="0" w:line="240" w:lineRule="auto"/>
        <w:rPr>
          <w:rFonts w:ascii="Times New Roman" w:eastAsia="Times New Roman" w:hAnsi="Times New Roman" w:cs="Times New Roman"/>
          <w:b/>
          <w:sz w:val="24"/>
          <w:szCs w:val="24"/>
        </w:rPr>
      </w:pPr>
    </w:p>
    <w:p w:rsidR="00117802" w:rsidRPr="00F03A05" w:rsidRDefault="001B3F20">
      <w:pPr>
        <w:spacing w:after="0" w:line="240" w:lineRule="auto"/>
        <w:jc w:val="both"/>
        <w:rPr>
          <w:rFonts w:ascii="Times New Roman" w:eastAsia="Times New Roman" w:hAnsi="Times New Roman" w:cs="Times New Roman"/>
          <w:sz w:val="24"/>
          <w:szCs w:val="24"/>
        </w:rPr>
      </w:pPr>
      <w:bookmarkStart w:id="4" w:name="_heading=h.2et92p0" w:colFirst="0" w:colLast="0"/>
      <w:bookmarkEnd w:id="4"/>
      <w:r>
        <w:rPr>
          <w:rFonts w:ascii="Times New Roman" w:eastAsia="Times New Roman" w:hAnsi="Times New Roman" w:cs="Times New Roman"/>
          <w:sz w:val="24"/>
          <w:szCs w:val="24"/>
        </w:rPr>
        <w:t xml:space="preserve">All bids must be delivered in sealed envelopes to the address below by the COB </w:t>
      </w:r>
      <w:r w:rsidRPr="00F03A05">
        <w:rPr>
          <w:rFonts w:ascii="Times New Roman" w:eastAsia="Times New Roman" w:hAnsi="Times New Roman" w:cs="Times New Roman"/>
          <w:sz w:val="24"/>
          <w:szCs w:val="24"/>
        </w:rPr>
        <w:t>(</w:t>
      </w:r>
      <w:r w:rsidRPr="00F03A05">
        <w:rPr>
          <w:rFonts w:ascii="Times New Roman" w:eastAsia="Times New Roman" w:hAnsi="Times New Roman" w:cs="Times New Roman"/>
          <w:b/>
          <w:sz w:val="24"/>
          <w:szCs w:val="24"/>
        </w:rPr>
        <w:t xml:space="preserve">18.00) on </w:t>
      </w:r>
      <w:r w:rsidR="00F03A05" w:rsidRPr="00F03A05">
        <w:rPr>
          <w:rFonts w:ascii="Times New Roman" w:eastAsia="Times New Roman" w:hAnsi="Times New Roman" w:cs="Times New Roman"/>
          <w:b/>
          <w:sz w:val="24"/>
          <w:szCs w:val="24"/>
        </w:rPr>
        <w:t>6 September</w:t>
      </w:r>
      <w:r w:rsidRPr="00F03A05">
        <w:rPr>
          <w:rFonts w:ascii="Times New Roman" w:eastAsia="Times New Roman" w:hAnsi="Times New Roman" w:cs="Times New Roman"/>
          <w:b/>
          <w:sz w:val="24"/>
          <w:szCs w:val="24"/>
        </w:rPr>
        <w:t xml:space="preserve"> 2022</w:t>
      </w:r>
      <w:r w:rsidRPr="00F03A05">
        <w:rPr>
          <w:rFonts w:ascii="Times New Roman" w:eastAsia="Times New Roman" w:hAnsi="Times New Roman" w:cs="Times New Roman"/>
          <w:sz w:val="24"/>
          <w:szCs w:val="24"/>
        </w:rPr>
        <w:t xml:space="preserve"> and marked with the phrase: “</w:t>
      </w:r>
      <w:r w:rsidR="00A6119D" w:rsidRPr="00F03A05">
        <w:rPr>
          <w:rFonts w:ascii="Times New Roman" w:eastAsia="Times New Roman" w:hAnsi="Times New Roman" w:cs="Times New Roman"/>
          <w:b/>
          <w:sz w:val="24"/>
          <w:szCs w:val="24"/>
        </w:rPr>
        <w:t>TENDER ASB/UKR/2022-5</w:t>
      </w:r>
      <w:r w:rsidRPr="00F03A05">
        <w:rPr>
          <w:rFonts w:ascii="Times New Roman" w:eastAsia="Times New Roman" w:hAnsi="Times New Roman" w:cs="Times New Roman"/>
          <w:sz w:val="24"/>
          <w:szCs w:val="24"/>
        </w:rPr>
        <w:t>”. Faxed/electronic bids will be rejected. Late bids will be rejected.</w:t>
      </w:r>
    </w:p>
    <w:p w:rsidR="00117802" w:rsidRDefault="00117802">
      <w:pPr>
        <w:spacing w:after="0" w:line="240" w:lineRule="auto"/>
        <w:jc w:val="both"/>
        <w:rPr>
          <w:rFonts w:ascii="Times New Roman" w:eastAsia="Times New Roman" w:hAnsi="Times New Roman" w:cs="Times New Roman"/>
          <w:sz w:val="24"/>
          <w:szCs w:val="24"/>
        </w:rPr>
      </w:pPr>
    </w:p>
    <w:p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Arbeiter-Samariter-Bund (ASB), Ukraine</w:t>
      </w:r>
    </w:p>
    <w:p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 Baseina St.</w:t>
      </w:r>
    </w:p>
    <w:p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Kyiv 01004, Ukraine</w:t>
      </w:r>
    </w:p>
    <w:p w:rsidR="00F03A05" w:rsidRDefault="00F03A05">
      <w:pPr>
        <w:spacing w:after="0" w:line="240" w:lineRule="auto"/>
        <w:rPr>
          <w:rFonts w:ascii="Times New Roman" w:eastAsia="Times New Roman" w:hAnsi="Times New Roman" w:cs="Times New Roman"/>
          <w:sz w:val="24"/>
          <w:szCs w:val="24"/>
        </w:rPr>
      </w:pPr>
    </w:p>
    <w:p w:rsidR="00A1418F" w:rsidRDefault="001B3F20" w:rsidP="00A1418F">
      <w:pPr>
        <w:spacing w:after="0"/>
        <w:jc w:val="both"/>
        <w:rPr>
          <w:rFonts w:ascii="Times New Roman" w:hAnsi="Times New Roman" w:cs="Times New Roman"/>
          <w:sz w:val="24"/>
          <w:szCs w:val="24"/>
          <w:lang w:val="uk-UA"/>
        </w:rPr>
      </w:pPr>
      <w:r>
        <w:rPr>
          <w:rFonts w:ascii="Times New Roman" w:eastAsia="Times New Roman" w:hAnsi="Times New Roman" w:cs="Times New Roman"/>
          <w:color w:val="000000"/>
          <w:sz w:val="24"/>
          <w:szCs w:val="24"/>
        </w:rPr>
        <w:t>Please direct questions regarding the application process to the following e-mail address: director@asb.org.ua. Please indicate the subject of the e-mail: “</w:t>
      </w:r>
      <w:r>
        <w:rPr>
          <w:rFonts w:ascii="Times New Roman" w:eastAsia="Times New Roman" w:hAnsi="Times New Roman" w:cs="Times New Roman"/>
          <w:b/>
          <w:color w:val="000000"/>
          <w:sz w:val="24"/>
          <w:szCs w:val="24"/>
        </w:rPr>
        <w:t>Tender ASB/UKR/2022-</w:t>
      </w:r>
      <w:r w:rsidR="00A6119D">
        <w:rPr>
          <w:rFonts w:ascii="Times New Roman" w:eastAsia="Times New Roman" w:hAnsi="Times New Roman" w:cs="Times New Roman"/>
          <w:b/>
          <w:color w:val="000000"/>
          <w:sz w:val="24"/>
          <w:szCs w:val="24"/>
        </w:rPr>
        <w:t>5</w:t>
      </w: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Answers to questions, if there will be any, will be published on the ASB website in Ukraine (https://asb.org.ua/) without specifying the source of the request. </w:t>
      </w:r>
      <w:r w:rsidR="00A1418F" w:rsidRPr="00A33CCD">
        <w:rPr>
          <w:rFonts w:ascii="Times New Roman" w:hAnsi="Times New Roman" w:cs="Times New Roman"/>
          <w:sz w:val="24"/>
          <w:szCs w:val="24"/>
        </w:rPr>
        <w:t>The</w:t>
      </w:r>
      <w:r w:rsidR="00A1418F">
        <w:rPr>
          <w:rFonts w:ascii="Times New Roman" w:hAnsi="Times New Roman" w:cs="Times New Roman"/>
          <w:sz w:val="24"/>
          <w:szCs w:val="24"/>
        </w:rPr>
        <w:t> </w:t>
      </w:r>
      <w:r w:rsidR="00A1418F" w:rsidRPr="00A33CCD">
        <w:rPr>
          <w:rFonts w:ascii="Times New Roman" w:hAnsi="Times New Roman" w:cs="Times New Roman"/>
          <w:sz w:val="24"/>
          <w:szCs w:val="24"/>
        </w:rPr>
        <w:t xml:space="preserve">deadline for sending questions is </w:t>
      </w:r>
      <w:r w:rsidR="00A1418F">
        <w:rPr>
          <w:rFonts w:ascii="Times New Roman" w:hAnsi="Times New Roman" w:cs="Times New Roman"/>
          <w:b/>
          <w:bCs/>
          <w:sz w:val="24"/>
          <w:szCs w:val="24"/>
          <w:lang w:val="uk-UA"/>
        </w:rPr>
        <w:t>1</w:t>
      </w:r>
      <w:r w:rsidR="00A1418F">
        <w:rPr>
          <w:rFonts w:ascii="Times New Roman" w:hAnsi="Times New Roman" w:cs="Times New Roman"/>
          <w:b/>
          <w:bCs/>
          <w:sz w:val="24"/>
          <w:szCs w:val="24"/>
        </w:rPr>
        <w:t xml:space="preserve"> September 2022</w:t>
      </w:r>
      <w:r w:rsidR="00A1418F" w:rsidRPr="00A33CCD">
        <w:rPr>
          <w:rFonts w:ascii="Times New Roman" w:hAnsi="Times New Roman" w:cs="Times New Roman"/>
          <w:b/>
          <w:bCs/>
          <w:sz w:val="24"/>
          <w:szCs w:val="24"/>
        </w:rPr>
        <w:t>.</w:t>
      </w:r>
    </w:p>
    <w:p w:rsidR="00117802" w:rsidRDefault="00117802">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p>
    <w:p w:rsidR="00117802" w:rsidRDefault="00117802">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p>
    <w:p w:rsidR="00117802" w:rsidRDefault="00117802">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p>
    <w:p w:rsidR="00F03A05" w:rsidRDefault="00F03A05">
      <w:pPr>
        <w:pBdr>
          <w:top w:val="nil"/>
          <w:left w:val="nil"/>
          <w:bottom w:val="nil"/>
          <w:right w:val="nil"/>
          <w:between w:val="nil"/>
        </w:pBdr>
        <w:spacing w:line="240" w:lineRule="auto"/>
        <w:jc w:val="both"/>
        <w:rPr>
          <w:rFonts w:ascii="Times New Roman" w:eastAsia="Times New Roman" w:hAnsi="Times New Roman" w:cs="Times New Roman"/>
          <w:sz w:val="24"/>
          <w:szCs w:val="24"/>
        </w:rPr>
      </w:pPr>
    </w:p>
    <w:p w:rsidR="00117802" w:rsidRDefault="00117802">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p>
    <w:p w:rsidR="00117802" w:rsidRPr="00D30CAA" w:rsidRDefault="001B3F20">
      <w:pPr>
        <w:spacing w:after="0" w:line="240" w:lineRule="auto"/>
        <w:jc w:val="center"/>
        <w:rPr>
          <w:rFonts w:ascii="Times New Roman" w:eastAsia="Times New Roman" w:hAnsi="Times New Roman" w:cs="Times New Roman"/>
          <w:b/>
          <w:sz w:val="24"/>
          <w:szCs w:val="24"/>
        </w:rPr>
      </w:pPr>
      <w:r w:rsidRPr="00EB3229">
        <w:rPr>
          <w:rFonts w:ascii="Times New Roman" w:eastAsia="Times New Roman" w:hAnsi="Times New Roman" w:cs="Times New Roman"/>
          <w:b/>
          <w:sz w:val="24"/>
          <w:szCs w:val="24"/>
          <w:lang w:val="ru-RU"/>
        </w:rPr>
        <w:t>Повідомлення</w:t>
      </w:r>
      <w:r w:rsidRPr="00D30CAA">
        <w:rPr>
          <w:rFonts w:ascii="Times New Roman" w:eastAsia="Times New Roman" w:hAnsi="Times New Roman" w:cs="Times New Roman"/>
          <w:b/>
          <w:sz w:val="24"/>
          <w:szCs w:val="24"/>
        </w:rPr>
        <w:t xml:space="preserve"> </w:t>
      </w:r>
      <w:r w:rsidRPr="00EB3229">
        <w:rPr>
          <w:rFonts w:ascii="Times New Roman" w:eastAsia="Times New Roman" w:hAnsi="Times New Roman" w:cs="Times New Roman"/>
          <w:b/>
          <w:sz w:val="24"/>
          <w:szCs w:val="24"/>
          <w:lang w:val="ru-RU"/>
        </w:rPr>
        <w:t>про</w:t>
      </w:r>
      <w:r w:rsidRPr="00D30CAA">
        <w:rPr>
          <w:rFonts w:ascii="Times New Roman" w:eastAsia="Times New Roman" w:hAnsi="Times New Roman" w:cs="Times New Roman"/>
          <w:b/>
          <w:sz w:val="24"/>
          <w:szCs w:val="24"/>
        </w:rPr>
        <w:t xml:space="preserve"> </w:t>
      </w:r>
      <w:r w:rsidRPr="00EB3229">
        <w:rPr>
          <w:rFonts w:ascii="Times New Roman" w:eastAsia="Times New Roman" w:hAnsi="Times New Roman" w:cs="Times New Roman"/>
          <w:b/>
          <w:sz w:val="24"/>
          <w:szCs w:val="24"/>
          <w:lang w:val="ru-RU"/>
        </w:rPr>
        <w:t>закупівлю</w:t>
      </w:r>
    </w:p>
    <w:p w:rsidR="00117802" w:rsidRPr="00D30CAA" w:rsidRDefault="00117802">
      <w:pPr>
        <w:spacing w:after="0" w:line="240" w:lineRule="auto"/>
        <w:jc w:val="center"/>
        <w:rPr>
          <w:rFonts w:ascii="Times New Roman" w:eastAsia="Times New Roman" w:hAnsi="Times New Roman" w:cs="Times New Roman"/>
          <w:b/>
          <w:sz w:val="24"/>
          <w:szCs w:val="24"/>
        </w:rPr>
      </w:pPr>
    </w:p>
    <w:p w:rsidR="00117802" w:rsidRPr="00D30CAA" w:rsidRDefault="001B3F20">
      <w:pPr>
        <w:spacing w:after="0" w:line="240" w:lineRule="auto"/>
        <w:jc w:val="center"/>
        <w:rPr>
          <w:rFonts w:ascii="Times New Roman" w:eastAsia="Times New Roman" w:hAnsi="Times New Roman" w:cs="Times New Roman"/>
          <w:b/>
          <w:sz w:val="24"/>
          <w:szCs w:val="24"/>
        </w:rPr>
      </w:pPr>
      <w:r w:rsidRPr="00EB3229">
        <w:rPr>
          <w:rFonts w:ascii="Times New Roman" w:eastAsia="Times New Roman" w:hAnsi="Times New Roman" w:cs="Times New Roman"/>
          <w:b/>
          <w:sz w:val="24"/>
          <w:szCs w:val="24"/>
          <w:lang w:val="ru-RU"/>
        </w:rPr>
        <w:t>Україна</w:t>
      </w:r>
    </w:p>
    <w:p w:rsidR="00117802" w:rsidRPr="00D30CAA" w:rsidRDefault="00117802">
      <w:pPr>
        <w:spacing w:after="0" w:line="240" w:lineRule="auto"/>
        <w:jc w:val="center"/>
        <w:rPr>
          <w:rFonts w:ascii="Times New Roman" w:eastAsia="Times New Roman" w:hAnsi="Times New Roman" w:cs="Times New Roman"/>
          <w:b/>
          <w:sz w:val="24"/>
          <w:szCs w:val="24"/>
        </w:rPr>
      </w:pPr>
    </w:p>
    <w:p w:rsidR="00673307" w:rsidRPr="00D30CAA" w:rsidRDefault="001B3F20" w:rsidP="00673307">
      <w:pPr>
        <w:spacing w:after="0" w:line="240" w:lineRule="auto"/>
        <w:jc w:val="center"/>
        <w:rPr>
          <w:rFonts w:ascii="Times New Roman" w:eastAsia="Times New Roman" w:hAnsi="Times New Roman" w:cs="Times New Roman"/>
          <w:b/>
          <w:sz w:val="24"/>
          <w:szCs w:val="24"/>
        </w:rPr>
      </w:pPr>
      <w:r w:rsidRPr="00EB3229">
        <w:rPr>
          <w:rFonts w:ascii="Times New Roman" w:eastAsia="Times New Roman" w:hAnsi="Times New Roman" w:cs="Times New Roman"/>
          <w:b/>
          <w:sz w:val="24"/>
          <w:szCs w:val="24"/>
          <w:lang w:val="ru-RU"/>
        </w:rPr>
        <w:t>Проект</w:t>
      </w:r>
      <w:r w:rsidRPr="00D30CAA">
        <w:rPr>
          <w:rFonts w:ascii="Times New Roman" w:eastAsia="Times New Roman" w:hAnsi="Times New Roman" w:cs="Times New Roman"/>
          <w:b/>
          <w:sz w:val="24"/>
          <w:szCs w:val="24"/>
        </w:rPr>
        <w:t xml:space="preserve"> </w:t>
      </w:r>
      <w:r w:rsidR="00673307" w:rsidRPr="00D30CAA">
        <w:rPr>
          <w:rFonts w:ascii="Times New Roman" w:eastAsia="Times New Roman" w:hAnsi="Times New Roman" w:cs="Times New Roman"/>
          <w:b/>
          <w:sz w:val="24"/>
          <w:szCs w:val="24"/>
        </w:rPr>
        <w:t>«</w:t>
      </w:r>
      <w:r w:rsidR="00673307" w:rsidRPr="00673307">
        <w:rPr>
          <w:rFonts w:ascii="Times New Roman" w:eastAsia="Times New Roman" w:hAnsi="Times New Roman" w:cs="Times New Roman"/>
          <w:b/>
          <w:sz w:val="24"/>
          <w:szCs w:val="24"/>
          <w:lang w:val="ru-RU"/>
        </w:rPr>
        <w:t>Багатосекторальна</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гуманітарна</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допомога</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у</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грошовій</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натуральній</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формі</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та</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як</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послуги</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у</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галузі</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покриття</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базових</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потреб</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продовольчої</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безпеки</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гігієни</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допомоги</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на</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зимування</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та</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психосоціальної</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підтримки</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для</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постраждалих</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від</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конфлікту</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осіб</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вздовж</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лінії</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розмежування</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у</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Східній</w:t>
      </w:r>
      <w:r w:rsidR="00673307" w:rsidRPr="00D30CAA">
        <w:rPr>
          <w:rFonts w:ascii="Times New Roman" w:eastAsia="Times New Roman" w:hAnsi="Times New Roman" w:cs="Times New Roman"/>
          <w:b/>
          <w:sz w:val="24"/>
          <w:szCs w:val="24"/>
        </w:rPr>
        <w:t xml:space="preserve"> </w:t>
      </w:r>
      <w:r w:rsidR="00673307" w:rsidRPr="00673307">
        <w:rPr>
          <w:rFonts w:ascii="Times New Roman" w:eastAsia="Times New Roman" w:hAnsi="Times New Roman" w:cs="Times New Roman"/>
          <w:b/>
          <w:sz w:val="24"/>
          <w:szCs w:val="24"/>
          <w:lang w:val="ru-RU"/>
        </w:rPr>
        <w:t>Україні</w:t>
      </w:r>
      <w:r w:rsidR="00673307" w:rsidRPr="00D30CAA">
        <w:rPr>
          <w:rFonts w:ascii="Times New Roman" w:eastAsia="Times New Roman" w:hAnsi="Times New Roman" w:cs="Times New Roman"/>
          <w:b/>
          <w:sz w:val="24"/>
          <w:szCs w:val="24"/>
        </w:rPr>
        <w:t>»</w:t>
      </w:r>
    </w:p>
    <w:p w:rsidR="00673307" w:rsidRPr="00D30CAA" w:rsidRDefault="00673307">
      <w:pPr>
        <w:spacing w:after="0" w:line="240" w:lineRule="auto"/>
        <w:jc w:val="center"/>
        <w:rPr>
          <w:rFonts w:ascii="Times New Roman" w:eastAsia="Times New Roman" w:hAnsi="Times New Roman" w:cs="Times New Roman"/>
          <w:b/>
          <w:sz w:val="24"/>
          <w:szCs w:val="24"/>
        </w:rPr>
      </w:pPr>
      <w:r w:rsidRPr="00D30CAA">
        <w:rPr>
          <w:rFonts w:ascii="Times New Roman" w:eastAsia="Times New Roman" w:hAnsi="Times New Roman" w:cs="Times New Roman"/>
          <w:b/>
          <w:sz w:val="24"/>
          <w:szCs w:val="24"/>
        </w:rPr>
        <w:t xml:space="preserve">(14 </w:t>
      </w:r>
      <w:r w:rsidRPr="00673307">
        <w:rPr>
          <w:rFonts w:ascii="Times New Roman" w:eastAsia="Times New Roman" w:hAnsi="Times New Roman" w:cs="Times New Roman"/>
          <w:b/>
          <w:sz w:val="24"/>
          <w:szCs w:val="24"/>
          <w:lang w:val="ru-RU"/>
        </w:rPr>
        <w:t>червня</w:t>
      </w:r>
      <w:r w:rsidRPr="00D30CAA">
        <w:rPr>
          <w:rFonts w:ascii="Times New Roman" w:eastAsia="Times New Roman" w:hAnsi="Times New Roman" w:cs="Times New Roman"/>
          <w:b/>
          <w:sz w:val="24"/>
          <w:szCs w:val="24"/>
        </w:rPr>
        <w:t xml:space="preserve"> 2021-13 </w:t>
      </w:r>
      <w:r w:rsidRPr="00673307">
        <w:rPr>
          <w:rFonts w:ascii="Times New Roman" w:eastAsia="Times New Roman" w:hAnsi="Times New Roman" w:cs="Times New Roman"/>
          <w:b/>
          <w:sz w:val="24"/>
          <w:szCs w:val="24"/>
          <w:lang w:val="ru-RU"/>
        </w:rPr>
        <w:t>червня</w:t>
      </w:r>
      <w:r w:rsidRPr="00D30CAA">
        <w:rPr>
          <w:rFonts w:ascii="Times New Roman" w:eastAsia="Times New Roman" w:hAnsi="Times New Roman" w:cs="Times New Roman"/>
          <w:b/>
          <w:sz w:val="24"/>
          <w:szCs w:val="24"/>
        </w:rPr>
        <w:t xml:space="preserve"> 2023 </w:t>
      </w:r>
      <w:r w:rsidRPr="00673307">
        <w:rPr>
          <w:rFonts w:ascii="Times New Roman" w:eastAsia="Times New Roman" w:hAnsi="Times New Roman" w:cs="Times New Roman"/>
          <w:b/>
          <w:sz w:val="24"/>
          <w:szCs w:val="24"/>
          <w:lang w:val="ru-RU"/>
        </w:rPr>
        <w:t>рр</w:t>
      </w:r>
      <w:r w:rsidRPr="00D30CAA">
        <w:rPr>
          <w:rFonts w:ascii="Times New Roman" w:eastAsia="Times New Roman" w:hAnsi="Times New Roman" w:cs="Times New Roman"/>
          <w:b/>
          <w:sz w:val="24"/>
          <w:szCs w:val="24"/>
        </w:rPr>
        <w:t>.)</w:t>
      </w:r>
    </w:p>
    <w:p w:rsidR="00117802" w:rsidRPr="00D30CAA" w:rsidRDefault="00117802">
      <w:pPr>
        <w:spacing w:after="0" w:line="240" w:lineRule="auto"/>
        <w:jc w:val="center"/>
        <w:rPr>
          <w:rFonts w:ascii="Times New Roman" w:eastAsia="Times New Roman" w:hAnsi="Times New Roman" w:cs="Times New Roman"/>
          <w:b/>
          <w:sz w:val="24"/>
          <w:szCs w:val="24"/>
        </w:rPr>
      </w:pPr>
    </w:p>
    <w:p w:rsidR="00117802" w:rsidRPr="00D30CAA" w:rsidRDefault="00673307">
      <w:pPr>
        <w:spacing w:after="0"/>
        <w:ind w:left="-142" w:right="14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Закупівля</w:t>
      </w:r>
      <w:r w:rsidRPr="00D30CA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ru-RU"/>
        </w:rPr>
        <w:t>продуктів</w:t>
      </w:r>
      <w:r w:rsidRPr="00D30CA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ru-RU"/>
        </w:rPr>
        <w:t>харчування</w:t>
      </w:r>
      <w:r w:rsidRPr="00D30CA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ru-RU"/>
        </w:rPr>
        <w:t>та</w:t>
      </w:r>
      <w:r w:rsidRPr="00D30CA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ru-RU"/>
        </w:rPr>
        <w:t>засоб</w:t>
      </w:r>
      <w:r>
        <w:rPr>
          <w:rFonts w:ascii="Times New Roman" w:eastAsia="Times New Roman" w:hAnsi="Times New Roman" w:cs="Times New Roman"/>
          <w:b/>
          <w:sz w:val="24"/>
          <w:szCs w:val="24"/>
          <w:lang w:val="uk-UA"/>
        </w:rPr>
        <w:t>ів</w:t>
      </w:r>
      <w:r w:rsidR="001B3F20" w:rsidRPr="00D30CAA">
        <w:rPr>
          <w:rFonts w:ascii="Times New Roman" w:eastAsia="Times New Roman" w:hAnsi="Times New Roman" w:cs="Times New Roman"/>
          <w:b/>
          <w:sz w:val="24"/>
          <w:szCs w:val="24"/>
        </w:rPr>
        <w:t xml:space="preserve"> </w:t>
      </w:r>
      <w:r w:rsidR="001B3F20" w:rsidRPr="00EB3229">
        <w:rPr>
          <w:rFonts w:ascii="Times New Roman" w:eastAsia="Times New Roman" w:hAnsi="Times New Roman" w:cs="Times New Roman"/>
          <w:b/>
          <w:sz w:val="24"/>
          <w:szCs w:val="24"/>
          <w:lang w:val="ru-RU"/>
        </w:rPr>
        <w:t>гігієни</w:t>
      </w:r>
      <w:r w:rsidR="001B3F20" w:rsidRPr="00D30CAA">
        <w:rPr>
          <w:rFonts w:ascii="Times New Roman" w:eastAsia="Times New Roman" w:hAnsi="Times New Roman" w:cs="Times New Roman"/>
          <w:b/>
          <w:sz w:val="24"/>
          <w:szCs w:val="24"/>
        </w:rPr>
        <w:t xml:space="preserve"> </w:t>
      </w:r>
      <w:r w:rsidRPr="00D30CAA">
        <w:rPr>
          <w:rFonts w:ascii="Times New Roman" w:eastAsia="Times New Roman" w:hAnsi="Times New Roman" w:cs="Times New Roman"/>
          <w:b/>
          <w:sz w:val="24"/>
          <w:szCs w:val="24"/>
        </w:rPr>
        <w:t xml:space="preserve">/ </w:t>
      </w:r>
      <w:r w:rsidRPr="00EB3229">
        <w:rPr>
          <w:rFonts w:ascii="Times New Roman" w:eastAsia="Times New Roman" w:hAnsi="Times New Roman" w:cs="Times New Roman"/>
          <w:b/>
          <w:sz w:val="24"/>
          <w:szCs w:val="24"/>
        </w:rPr>
        <w:t>ASB</w:t>
      </w:r>
      <w:r w:rsidRPr="00D30CAA">
        <w:rPr>
          <w:rFonts w:ascii="Times New Roman" w:eastAsia="Times New Roman" w:hAnsi="Times New Roman" w:cs="Times New Roman"/>
          <w:b/>
          <w:sz w:val="24"/>
          <w:szCs w:val="24"/>
        </w:rPr>
        <w:t>/</w:t>
      </w:r>
      <w:r w:rsidRPr="00EB3229">
        <w:rPr>
          <w:rFonts w:ascii="Times New Roman" w:eastAsia="Times New Roman" w:hAnsi="Times New Roman" w:cs="Times New Roman"/>
          <w:b/>
          <w:sz w:val="24"/>
          <w:szCs w:val="24"/>
        </w:rPr>
        <w:t>UKR</w:t>
      </w:r>
      <w:r w:rsidRPr="00D30CAA">
        <w:rPr>
          <w:rFonts w:ascii="Times New Roman" w:eastAsia="Times New Roman" w:hAnsi="Times New Roman" w:cs="Times New Roman"/>
          <w:b/>
          <w:sz w:val="24"/>
          <w:szCs w:val="24"/>
        </w:rPr>
        <w:t>/2022-5</w:t>
      </w:r>
    </w:p>
    <w:p w:rsidR="00673307" w:rsidRPr="00D30CAA" w:rsidRDefault="00673307">
      <w:pPr>
        <w:spacing w:after="0"/>
        <w:ind w:left="-142" w:right="146"/>
        <w:jc w:val="center"/>
        <w:rPr>
          <w:rFonts w:ascii="Times New Roman" w:eastAsia="Times New Roman" w:hAnsi="Times New Roman" w:cs="Times New Roman"/>
          <w:b/>
          <w:sz w:val="24"/>
          <w:szCs w:val="24"/>
        </w:rPr>
      </w:pPr>
    </w:p>
    <w:p w:rsidR="00117802" w:rsidRPr="00D30CAA" w:rsidRDefault="00673307" w:rsidP="00673307">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rPr>
      </w:pPr>
      <w:bookmarkStart w:id="5" w:name="_heading=h.tyjcwt" w:colFirst="0" w:colLast="0"/>
      <w:bookmarkEnd w:id="5"/>
      <w:r>
        <w:rPr>
          <w:rFonts w:ascii="Times New Roman" w:eastAsia="Times New Roman" w:hAnsi="Times New Roman" w:cs="Times New Roman"/>
          <w:color w:val="000000"/>
          <w:sz w:val="24"/>
          <w:szCs w:val="24"/>
          <w:lang w:val="ru-RU"/>
        </w:rPr>
        <w:t>У</w:t>
      </w:r>
      <w:r w:rsidRPr="00D30CA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ru-RU"/>
        </w:rPr>
        <w:t>рамках</w:t>
      </w:r>
      <w:r w:rsidRPr="00D30CA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ru-RU"/>
        </w:rPr>
        <w:t>проекту</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Багатосекторальна</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гуманітарна</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допомога</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у</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грошовій</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натуральній</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формі</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та</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як</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послуги</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у</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галузі</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покриття</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базових</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потреб</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продовольчої</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безпеки</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гігієни</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допомоги</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на</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зимування</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та</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психосоціальної</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підтримки</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для</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постраждалих</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від</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конфлікту</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осіб</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вздовж</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лінії</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розмежування</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у</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Східній</w:t>
      </w:r>
      <w:r w:rsidRPr="00D30CAA">
        <w:rPr>
          <w:rFonts w:ascii="Times New Roman" w:eastAsia="Times New Roman" w:hAnsi="Times New Roman" w:cs="Times New Roman"/>
          <w:color w:val="000000"/>
          <w:sz w:val="24"/>
          <w:szCs w:val="24"/>
        </w:rPr>
        <w:t xml:space="preserve"> </w:t>
      </w:r>
      <w:r w:rsidRPr="00673307">
        <w:rPr>
          <w:rFonts w:ascii="Times New Roman" w:eastAsia="Times New Roman" w:hAnsi="Times New Roman" w:cs="Times New Roman"/>
          <w:color w:val="000000"/>
          <w:sz w:val="24"/>
          <w:szCs w:val="24"/>
          <w:lang w:val="ru-RU"/>
        </w:rPr>
        <w:t>Україні</w:t>
      </w:r>
      <w:r w:rsidRPr="00D30CAA">
        <w:rPr>
          <w:rFonts w:ascii="Times New Roman" w:eastAsia="Times New Roman" w:hAnsi="Times New Roman" w:cs="Times New Roman"/>
          <w:color w:val="000000"/>
          <w:sz w:val="24"/>
          <w:szCs w:val="24"/>
        </w:rPr>
        <w:t xml:space="preserve">» (14 </w:t>
      </w:r>
      <w:r w:rsidRPr="00673307">
        <w:rPr>
          <w:rFonts w:ascii="Times New Roman" w:eastAsia="Times New Roman" w:hAnsi="Times New Roman" w:cs="Times New Roman"/>
          <w:color w:val="000000"/>
          <w:sz w:val="24"/>
          <w:szCs w:val="24"/>
          <w:lang w:val="ru-RU"/>
        </w:rPr>
        <w:t>червня</w:t>
      </w:r>
      <w:r w:rsidRPr="00D30CAA">
        <w:rPr>
          <w:rFonts w:ascii="Times New Roman" w:eastAsia="Times New Roman" w:hAnsi="Times New Roman" w:cs="Times New Roman"/>
          <w:color w:val="000000"/>
          <w:sz w:val="24"/>
          <w:szCs w:val="24"/>
        </w:rPr>
        <w:t xml:space="preserve"> 2021-13 </w:t>
      </w:r>
      <w:r w:rsidRPr="00673307">
        <w:rPr>
          <w:rFonts w:ascii="Times New Roman" w:eastAsia="Times New Roman" w:hAnsi="Times New Roman" w:cs="Times New Roman"/>
          <w:color w:val="000000"/>
          <w:sz w:val="24"/>
          <w:szCs w:val="24"/>
          <w:lang w:val="ru-RU"/>
        </w:rPr>
        <w:t>червня</w:t>
      </w:r>
      <w:r w:rsidRPr="00D30CAA">
        <w:rPr>
          <w:rFonts w:ascii="Times New Roman" w:eastAsia="Times New Roman" w:hAnsi="Times New Roman" w:cs="Times New Roman"/>
          <w:color w:val="000000"/>
          <w:sz w:val="24"/>
          <w:szCs w:val="24"/>
        </w:rPr>
        <w:t xml:space="preserve"> 2023 </w:t>
      </w:r>
      <w:r w:rsidRPr="00673307">
        <w:rPr>
          <w:rFonts w:ascii="Times New Roman" w:eastAsia="Times New Roman" w:hAnsi="Times New Roman" w:cs="Times New Roman"/>
          <w:color w:val="000000"/>
          <w:sz w:val="24"/>
          <w:szCs w:val="24"/>
          <w:lang w:val="ru-RU"/>
        </w:rPr>
        <w:t>рр</w:t>
      </w:r>
      <w:r w:rsidRPr="00D30CAA">
        <w:rPr>
          <w:rFonts w:ascii="Times New Roman" w:eastAsia="Times New Roman" w:hAnsi="Times New Roman" w:cs="Times New Roman"/>
          <w:color w:val="000000"/>
          <w:sz w:val="24"/>
          <w:szCs w:val="24"/>
        </w:rPr>
        <w:t>.)</w:t>
      </w:r>
      <w:r>
        <w:rPr>
          <w:rFonts w:ascii="Times New Roman" w:hAnsi="Times New Roman" w:cs="Times New Roman"/>
          <w:sz w:val="24"/>
          <w:szCs w:val="24"/>
          <w:lang w:val="uk-UA"/>
        </w:rPr>
        <w:t xml:space="preserve">, який </w:t>
      </w:r>
      <w:r w:rsidRPr="002C6A4E">
        <w:rPr>
          <w:rFonts w:ascii="Times New Roman" w:hAnsi="Times New Roman" w:cs="Times New Roman"/>
          <w:sz w:val="24"/>
          <w:szCs w:val="24"/>
          <w:lang w:val="uk-UA"/>
        </w:rPr>
        <w:t>фінансується Міністерством закордонних справ Фе</w:t>
      </w:r>
      <w:r>
        <w:rPr>
          <w:rFonts w:ascii="Times New Roman" w:hAnsi="Times New Roman" w:cs="Times New Roman"/>
          <w:sz w:val="24"/>
          <w:szCs w:val="24"/>
          <w:lang w:val="uk-UA"/>
        </w:rPr>
        <w:t>деративної Республіки Німеччина,</w:t>
      </w:r>
      <w:r w:rsidR="001B3F20" w:rsidRPr="00D30CAA">
        <w:rPr>
          <w:rFonts w:ascii="Times New Roman" w:eastAsia="Times New Roman" w:hAnsi="Times New Roman" w:cs="Times New Roman"/>
          <w:color w:val="000000"/>
          <w:sz w:val="24"/>
          <w:szCs w:val="24"/>
        </w:rPr>
        <w:t xml:space="preserve"> </w:t>
      </w:r>
      <w:r w:rsidR="001B3F20" w:rsidRPr="00EB3229">
        <w:rPr>
          <w:rFonts w:ascii="Times New Roman" w:eastAsia="Times New Roman" w:hAnsi="Times New Roman" w:cs="Times New Roman"/>
          <w:color w:val="000000"/>
          <w:sz w:val="24"/>
          <w:szCs w:val="24"/>
          <w:lang w:val="ru-RU"/>
        </w:rPr>
        <w:t>Відокремлений</w:t>
      </w:r>
      <w:r w:rsidR="001B3F20" w:rsidRPr="00D30CAA">
        <w:rPr>
          <w:rFonts w:ascii="Times New Roman" w:eastAsia="Times New Roman" w:hAnsi="Times New Roman" w:cs="Times New Roman"/>
          <w:color w:val="000000"/>
          <w:sz w:val="24"/>
          <w:szCs w:val="24"/>
        </w:rPr>
        <w:t xml:space="preserve"> </w:t>
      </w:r>
      <w:r w:rsidR="001B3F20" w:rsidRPr="00EB3229">
        <w:rPr>
          <w:rFonts w:ascii="Times New Roman" w:eastAsia="Times New Roman" w:hAnsi="Times New Roman" w:cs="Times New Roman"/>
          <w:color w:val="000000"/>
          <w:sz w:val="24"/>
          <w:szCs w:val="24"/>
          <w:lang w:val="ru-RU"/>
        </w:rPr>
        <w:t>підрозділ</w:t>
      </w:r>
      <w:r w:rsidR="001B3F20" w:rsidRPr="00D30CAA">
        <w:rPr>
          <w:rFonts w:ascii="Times New Roman" w:eastAsia="Times New Roman" w:hAnsi="Times New Roman" w:cs="Times New Roman"/>
          <w:color w:val="000000"/>
          <w:sz w:val="24"/>
          <w:szCs w:val="24"/>
        </w:rPr>
        <w:t xml:space="preserve"> ASB </w:t>
      </w:r>
      <w:r w:rsidR="001B3F20" w:rsidRPr="00EB3229">
        <w:rPr>
          <w:rFonts w:ascii="Times New Roman" w:eastAsia="Times New Roman" w:hAnsi="Times New Roman" w:cs="Times New Roman"/>
          <w:color w:val="000000"/>
          <w:sz w:val="24"/>
          <w:szCs w:val="24"/>
          <w:lang w:val="ru-RU"/>
        </w:rPr>
        <w:t>в</w:t>
      </w:r>
      <w:r w:rsidR="001B3F20" w:rsidRPr="00D30CAA">
        <w:rPr>
          <w:rFonts w:ascii="Times New Roman" w:eastAsia="Times New Roman" w:hAnsi="Times New Roman" w:cs="Times New Roman"/>
          <w:color w:val="000000"/>
          <w:sz w:val="24"/>
          <w:szCs w:val="24"/>
        </w:rPr>
        <w:t xml:space="preserve"> </w:t>
      </w:r>
      <w:r w:rsidR="001B3F20" w:rsidRPr="00EB3229">
        <w:rPr>
          <w:rFonts w:ascii="Times New Roman" w:eastAsia="Times New Roman" w:hAnsi="Times New Roman" w:cs="Times New Roman"/>
          <w:color w:val="000000"/>
          <w:sz w:val="24"/>
          <w:szCs w:val="24"/>
          <w:lang w:val="ru-RU"/>
        </w:rPr>
        <w:t>Україні</w:t>
      </w:r>
      <w:r w:rsidR="001B3F20" w:rsidRPr="00D30CAA">
        <w:rPr>
          <w:rFonts w:ascii="Times New Roman" w:eastAsia="Times New Roman" w:hAnsi="Times New Roman" w:cs="Times New Roman"/>
          <w:color w:val="000000"/>
          <w:sz w:val="24"/>
          <w:szCs w:val="24"/>
        </w:rPr>
        <w:t xml:space="preserve"> </w:t>
      </w:r>
      <w:r w:rsidR="001B3F20" w:rsidRPr="00EB3229">
        <w:rPr>
          <w:rFonts w:ascii="Times New Roman" w:eastAsia="Times New Roman" w:hAnsi="Times New Roman" w:cs="Times New Roman"/>
          <w:color w:val="000000"/>
          <w:sz w:val="24"/>
          <w:szCs w:val="24"/>
          <w:lang w:val="ru-RU"/>
        </w:rPr>
        <w:t>планує</w:t>
      </w:r>
      <w:r w:rsidR="001B3F20" w:rsidRPr="00D30CAA">
        <w:rPr>
          <w:rFonts w:ascii="Times New Roman" w:eastAsia="Times New Roman" w:hAnsi="Times New Roman" w:cs="Times New Roman"/>
          <w:color w:val="000000"/>
          <w:sz w:val="24"/>
          <w:szCs w:val="24"/>
        </w:rPr>
        <w:t xml:space="preserve"> </w:t>
      </w:r>
      <w:r w:rsidR="001B3F20" w:rsidRPr="00EB3229">
        <w:rPr>
          <w:rFonts w:ascii="Times New Roman" w:eastAsia="Times New Roman" w:hAnsi="Times New Roman" w:cs="Times New Roman"/>
          <w:color w:val="000000"/>
          <w:sz w:val="24"/>
          <w:szCs w:val="24"/>
          <w:lang w:val="ru-RU"/>
        </w:rPr>
        <w:t>здійснити</w:t>
      </w:r>
      <w:r w:rsidR="00A6119D" w:rsidRPr="00D30CAA">
        <w:rPr>
          <w:rFonts w:ascii="Times New Roman" w:eastAsia="Times New Roman" w:hAnsi="Times New Roman" w:cs="Times New Roman"/>
          <w:color w:val="000000"/>
          <w:sz w:val="24"/>
          <w:szCs w:val="24"/>
        </w:rPr>
        <w:t xml:space="preserve"> </w:t>
      </w:r>
      <w:r w:rsidR="00A6119D">
        <w:rPr>
          <w:rFonts w:ascii="Times New Roman" w:eastAsia="Times New Roman" w:hAnsi="Times New Roman" w:cs="Times New Roman"/>
          <w:color w:val="000000"/>
          <w:sz w:val="24"/>
          <w:szCs w:val="24"/>
          <w:lang w:val="ru-RU"/>
        </w:rPr>
        <w:t>закупівлю</w:t>
      </w:r>
      <w:r w:rsidR="00A6119D" w:rsidRPr="00D30CAA">
        <w:rPr>
          <w:rFonts w:ascii="Times New Roman" w:eastAsia="Times New Roman" w:hAnsi="Times New Roman" w:cs="Times New Roman"/>
          <w:color w:val="000000"/>
          <w:sz w:val="24"/>
          <w:szCs w:val="24"/>
        </w:rPr>
        <w:t xml:space="preserve"> </w:t>
      </w:r>
      <w:r w:rsidR="00A6119D">
        <w:rPr>
          <w:rFonts w:ascii="Times New Roman" w:eastAsia="Times New Roman" w:hAnsi="Times New Roman" w:cs="Times New Roman"/>
          <w:color w:val="000000"/>
          <w:sz w:val="24"/>
          <w:szCs w:val="24"/>
          <w:lang w:val="ru-RU"/>
        </w:rPr>
        <w:t>продуктів</w:t>
      </w:r>
      <w:r w:rsidR="00A6119D" w:rsidRPr="00D30CAA">
        <w:rPr>
          <w:rFonts w:ascii="Times New Roman" w:eastAsia="Times New Roman" w:hAnsi="Times New Roman" w:cs="Times New Roman"/>
          <w:color w:val="000000"/>
          <w:sz w:val="24"/>
          <w:szCs w:val="24"/>
        </w:rPr>
        <w:t xml:space="preserve"> </w:t>
      </w:r>
      <w:r w:rsidR="00A6119D">
        <w:rPr>
          <w:rFonts w:ascii="Times New Roman" w:eastAsia="Times New Roman" w:hAnsi="Times New Roman" w:cs="Times New Roman"/>
          <w:color w:val="000000"/>
          <w:sz w:val="24"/>
          <w:szCs w:val="24"/>
          <w:lang w:val="ru-RU"/>
        </w:rPr>
        <w:t>харчування</w:t>
      </w:r>
      <w:r w:rsidR="00A6119D" w:rsidRPr="00D30CAA">
        <w:rPr>
          <w:rFonts w:ascii="Times New Roman" w:eastAsia="Times New Roman" w:hAnsi="Times New Roman" w:cs="Times New Roman"/>
          <w:color w:val="000000"/>
          <w:sz w:val="24"/>
          <w:szCs w:val="24"/>
        </w:rPr>
        <w:t xml:space="preserve"> </w:t>
      </w:r>
      <w:r w:rsidR="00A6119D">
        <w:rPr>
          <w:rFonts w:ascii="Times New Roman" w:eastAsia="Times New Roman" w:hAnsi="Times New Roman" w:cs="Times New Roman"/>
          <w:color w:val="000000"/>
          <w:sz w:val="24"/>
          <w:szCs w:val="24"/>
          <w:lang w:val="ru-RU"/>
        </w:rPr>
        <w:t>та</w:t>
      </w:r>
      <w:r w:rsidR="001B3F20" w:rsidRPr="00D30CAA">
        <w:rPr>
          <w:rFonts w:ascii="Times New Roman" w:eastAsia="Times New Roman" w:hAnsi="Times New Roman" w:cs="Times New Roman"/>
          <w:color w:val="000000"/>
          <w:sz w:val="24"/>
          <w:szCs w:val="24"/>
        </w:rPr>
        <w:t xml:space="preserve"> </w:t>
      </w:r>
      <w:r w:rsidR="007D3224">
        <w:rPr>
          <w:rFonts w:ascii="Times New Roman" w:eastAsia="Times New Roman" w:hAnsi="Times New Roman" w:cs="Times New Roman"/>
          <w:color w:val="000000"/>
          <w:sz w:val="24"/>
          <w:szCs w:val="24"/>
          <w:lang w:val="ru-RU"/>
        </w:rPr>
        <w:t>засоб</w:t>
      </w:r>
      <w:r w:rsidR="007D3224">
        <w:rPr>
          <w:rFonts w:ascii="Times New Roman" w:eastAsia="Times New Roman" w:hAnsi="Times New Roman" w:cs="Times New Roman"/>
          <w:color w:val="000000"/>
          <w:sz w:val="24"/>
          <w:szCs w:val="24"/>
          <w:lang w:val="uk-UA"/>
        </w:rPr>
        <w:t xml:space="preserve">ів </w:t>
      </w:r>
      <w:r w:rsidR="001B3F20" w:rsidRPr="00EB3229">
        <w:rPr>
          <w:rFonts w:ascii="Times New Roman" w:eastAsia="Times New Roman" w:hAnsi="Times New Roman" w:cs="Times New Roman"/>
          <w:color w:val="000000"/>
          <w:sz w:val="24"/>
          <w:szCs w:val="24"/>
          <w:lang w:val="ru-RU"/>
        </w:rPr>
        <w:t>гігіє</w:t>
      </w:r>
      <w:r w:rsidR="00A6119D">
        <w:rPr>
          <w:rFonts w:ascii="Times New Roman" w:eastAsia="Times New Roman" w:hAnsi="Times New Roman" w:cs="Times New Roman"/>
          <w:color w:val="000000"/>
          <w:sz w:val="24"/>
          <w:szCs w:val="24"/>
          <w:lang w:val="ru-RU"/>
        </w:rPr>
        <w:t>ни</w:t>
      </w:r>
      <w:r w:rsidR="001B3F20" w:rsidRPr="00D30CAA">
        <w:rPr>
          <w:rFonts w:ascii="Times New Roman" w:eastAsia="Times New Roman" w:hAnsi="Times New Roman" w:cs="Times New Roman"/>
          <w:color w:val="000000"/>
          <w:sz w:val="24"/>
          <w:szCs w:val="24"/>
        </w:rPr>
        <w:t>.</w:t>
      </w:r>
    </w:p>
    <w:p w:rsidR="00117802" w:rsidRPr="00D30CAA" w:rsidRDefault="001B3F20">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rPr>
      </w:pPr>
      <w:r w:rsidRPr="00EB3229">
        <w:rPr>
          <w:rFonts w:ascii="Times New Roman" w:eastAsia="Times New Roman" w:hAnsi="Times New Roman" w:cs="Times New Roman"/>
          <w:color w:val="000000"/>
          <w:sz w:val="24"/>
          <w:szCs w:val="24"/>
          <w:lang w:val="ru-RU"/>
        </w:rPr>
        <w:t>Спілка</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робочих</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самаритян</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Німеччини</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з</w:t>
      </w:r>
      <w:r w:rsidRPr="00D30CAA">
        <w:rPr>
          <w:rFonts w:ascii="Times New Roman" w:eastAsia="Times New Roman" w:hAnsi="Times New Roman" w:cs="Times New Roman"/>
          <w:color w:val="000000"/>
          <w:sz w:val="24"/>
          <w:szCs w:val="24"/>
        </w:rPr>
        <w:t>.</w:t>
      </w:r>
      <w:r w:rsidRPr="00EB3229">
        <w:rPr>
          <w:rFonts w:ascii="Times New Roman" w:eastAsia="Times New Roman" w:hAnsi="Times New Roman" w:cs="Times New Roman"/>
          <w:color w:val="000000"/>
          <w:sz w:val="24"/>
          <w:szCs w:val="24"/>
          <w:lang w:val="ru-RU"/>
        </w:rPr>
        <w:t>С</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зараз</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приймає</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закриті</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конверти</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з</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тендерними</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пропозиціями</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від</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кандидатів</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які</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відповідають</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критеріям</w:t>
      </w:r>
      <w:r w:rsidRPr="00D30CAA">
        <w:rPr>
          <w:rFonts w:ascii="Times New Roman" w:eastAsia="Times New Roman" w:hAnsi="Times New Roman" w:cs="Times New Roman"/>
          <w:color w:val="000000"/>
          <w:sz w:val="24"/>
          <w:szCs w:val="24"/>
        </w:rPr>
        <w:t xml:space="preserve">, </w:t>
      </w:r>
      <w:r w:rsidRPr="00EB3229">
        <w:rPr>
          <w:rFonts w:ascii="Times New Roman" w:eastAsia="Times New Roman" w:hAnsi="Times New Roman" w:cs="Times New Roman"/>
          <w:color w:val="000000"/>
          <w:sz w:val="24"/>
          <w:szCs w:val="24"/>
          <w:lang w:val="ru-RU"/>
        </w:rPr>
        <w:t>для</w:t>
      </w:r>
      <w:r w:rsidRPr="00D30CAA">
        <w:rPr>
          <w:rFonts w:ascii="Times New Roman" w:eastAsia="Times New Roman" w:hAnsi="Times New Roman" w:cs="Times New Roman"/>
          <w:color w:val="000000"/>
          <w:sz w:val="24"/>
          <w:szCs w:val="24"/>
        </w:rPr>
        <w:t>:</w:t>
      </w:r>
    </w:p>
    <w:p w:rsidR="00117802" w:rsidRPr="00D30CAA" w:rsidRDefault="00117802">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rPr>
      </w:pPr>
    </w:p>
    <w:p w:rsidR="00117802" w:rsidRDefault="001B3F20">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ОПИС КОНТРАКТУ</w:t>
      </w:r>
    </w:p>
    <w:p w:rsidR="00117802" w:rsidRDefault="001B3F20">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Лот 1</w:t>
      </w:r>
    </w:p>
    <w:tbl>
      <w:tblPr>
        <w:tblStyle w:val="a3"/>
        <w:tblW w:w="935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1962"/>
        <w:gridCol w:w="1530"/>
        <w:gridCol w:w="1336"/>
        <w:gridCol w:w="1429"/>
        <w:gridCol w:w="2493"/>
      </w:tblGrid>
      <w:tr w:rsidR="00117802" w:rsidTr="00F03A05">
        <w:tc>
          <w:tcPr>
            <w:tcW w:w="606"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1962"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Найменування продукту</w:t>
            </w:r>
          </w:p>
        </w:tc>
        <w:tc>
          <w:tcPr>
            <w:tcW w:w="1530" w:type="dxa"/>
          </w:tcPr>
          <w:p w:rsidR="00117802" w:rsidRPr="00EB3229"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r w:rsidRPr="00EB3229">
              <w:rPr>
                <w:rFonts w:ascii="Times New Roman" w:eastAsia="Times New Roman" w:hAnsi="Times New Roman" w:cs="Times New Roman"/>
                <w:b/>
                <w:color w:val="000000"/>
                <w:sz w:val="24"/>
                <w:szCs w:val="24"/>
                <w:lang w:val="ru-RU"/>
              </w:rPr>
              <w:t xml:space="preserve">Фасування </w:t>
            </w:r>
          </w:p>
          <w:p w:rsidR="00117802" w:rsidRPr="00EB3229"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r w:rsidRPr="00EB3229">
              <w:rPr>
                <w:rFonts w:ascii="Times New Roman" w:eastAsia="Times New Roman" w:hAnsi="Times New Roman" w:cs="Times New Roman"/>
                <w:b/>
                <w:color w:val="000000"/>
                <w:sz w:val="24"/>
                <w:szCs w:val="24"/>
                <w:lang w:val="ru-RU"/>
              </w:rPr>
              <w:t>(у кг/г/л)</w:t>
            </w:r>
          </w:p>
        </w:tc>
        <w:tc>
          <w:tcPr>
            <w:tcW w:w="1336"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Од.виміру</w:t>
            </w:r>
          </w:p>
        </w:tc>
        <w:tc>
          <w:tcPr>
            <w:tcW w:w="1429"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Кількість одиниць</w:t>
            </w:r>
          </w:p>
        </w:tc>
        <w:tc>
          <w:tcPr>
            <w:tcW w:w="2493"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Додаткова інформація</w:t>
            </w:r>
          </w:p>
        </w:tc>
      </w:tr>
      <w:tr w:rsidR="00D8700B" w:rsidTr="00F03A05">
        <w:trPr>
          <w:trHeight w:val="274"/>
        </w:trPr>
        <w:tc>
          <w:tcPr>
            <w:tcW w:w="606"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962"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Крупа гречана</w:t>
            </w:r>
          </w:p>
        </w:tc>
        <w:tc>
          <w:tcPr>
            <w:tcW w:w="1530"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кг</w:t>
            </w:r>
          </w:p>
        </w:tc>
        <w:tc>
          <w:tcPr>
            <w:tcW w:w="1336" w:type="dxa"/>
          </w:tcPr>
          <w:p w:rsidR="00D8700B" w:rsidRDefault="00D8700B" w:rsidP="00D8700B">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429" w:type="dxa"/>
          </w:tcPr>
          <w:p w:rsidR="00D8700B" w:rsidRPr="00D8700B" w:rsidRDefault="00D8700B" w:rsidP="00D8700B">
            <w:pPr>
              <w:rPr>
                <w:rFonts w:ascii="Times New Roman" w:eastAsia="Times New Roman" w:hAnsi="Times New Roman" w:cs="Times New Roman"/>
                <w:color w:val="000000"/>
                <w:sz w:val="24"/>
                <w:szCs w:val="24"/>
              </w:rPr>
            </w:pPr>
            <w:r w:rsidRPr="00D8700B">
              <w:rPr>
                <w:rFonts w:ascii="Times New Roman" w:eastAsia="Times New Roman" w:hAnsi="Times New Roman" w:cs="Times New Roman"/>
                <w:color w:val="000000"/>
                <w:sz w:val="24"/>
                <w:szCs w:val="24"/>
              </w:rPr>
              <w:t>54000</w:t>
            </w:r>
          </w:p>
        </w:tc>
        <w:tc>
          <w:tcPr>
            <w:tcW w:w="2493" w:type="dxa"/>
          </w:tcPr>
          <w:p w:rsidR="00D8700B" w:rsidRDefault="00D8700B" w:rsidP="00D8700B">
            <w:pPr>
              <w:jc w:val="both"/>
              <w:rPr>
                <w:rFonts w:ascii="Times New Roman" w:eastAsia="Times New Roman" w:hAnsi="Times New Roman" w:cs="Times New Roman"/>
                <w:color w:val="000000"/>
                <w:sz w:val="24"/>
                <w:szCs w:val="24"/>
              </w:rPr>
            </w:pPr>
          </w:p>
        </w:tc>
      </w:tr>
      <w:tr w:rsidR="00D8700B" w:rsidTr="00F03A05">
        <w:tc>
          <w:tcPr>
            <w:tcW w:w="606"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962"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Макаронні вироби</w:t>
            </w:r>
          </w:p>
        </w:tc>
        <w:tc>
          <w:tcPr>
            <w:tcW w:w="1530"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кг</w:t>
            </w:r>
          </w:p>
        </w:tc>
        <w:tc>
          <w:tcPr>
            <w:tcW w:w="1336" w:type="dxa"/>
          </w:tcPr>
          <w:p w:rsidR="00D8700B" w:rsidRDefault="00D8700B" w:rsidP="00D8700B">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429" w:type="dxa"/>
          </w:tcPr>
          <w:p w:rsidR="00D8700B" w:rsidRPr="00D8700B" w:rsidRDefault="00D8700B" w:rsidP="00D8700B">
            <w:pPr>
              <w:rPr>
                <w:rFonts w:ascii="Times New Roman" w:eastAsia="Times New Roman" w:hAnsi="Times New Roman" w:cs="Times New Roman"/>
                <w:color w:val="000000"/>
                <w:sz w:val="24"/>
                <w:szCs w:val="24"/>
              </w:rPr>
            </w:pPr>
            <w:r w:rsidRPr="00D8700B">
              <w:rPr>
                <w:rFonts w:ascii="Times New Roman" w:eastAsia="Times New Roman" w:hAnsi="Times New Roman" w:cs="Times New Roman"/>
                <w:color w:val="000000"/>
                <w:sz w:val="24"/>
                <w:szCs w:val="24"/>
              </w:rPr>
              <w:t>54000</w:t>
            </w:r>
          </w:p>
        </w:tc>
        <w:tc>
          <w:tcPr>
            <w:tcW w:w="2493"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 борошна вищого ґатунку</w:t>
            </w:r>
          </w:p>
        </w:tc>
      </w:tr>
      <w:tr w:rsidR="00D8700B" w:rsidTr="00F03A05">
        <w:tc>
          <w:tcPr>
            <w:tcW w:w="606"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962" w:type="dxa"/>
            <w:vAlign w:val="center"/>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Горох сухий</w:t>
            </w:r>
          </w:p>
        </w:tc>
        <w:tc>
          <w:tcPr>
            <w:tcW w:w="1530"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кг</w:t>
            </w:r>
          </w:p>
        </w:tc>
        <w:tc>
          <w:tcPr>
            <w:tcW w:w="1336" w:type="dxa"/>
          </w:tcPr>
          <w:p w:rsidR="00D8700B" w:rsidRDefault="00D8700B" w:rsidP="00D8700B">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429" w:type="dxa"/>
          </w:tcPr>
          <w:p w:rsidR="00D8700B" w:rsidRPr="00D8700B" w:rsidRDefault="00D8700B" w:rsidP="00D8700B">
            <w:pPr>
              <w:rPr>
                <w:rFonts w:ascii="Times New Roman" w:eastAsia="Times New Roman" w:hAnsi="Times New Roman" w:cs="Times New Roman"/>
                <w:color w:val="000000"/>
                <w:sz w:val="24"/>
                <w:szCs w:val="24"/>
              </w:rPr>
            </w:pPr>
            <w:r w:rsidRPr="00D8700B">
              <w:rPr>
                <w:rFonts w:ascii="Times New Roman" w:eastAsia="Times New Roman" w:hAnsi="Times New Roman" w:cs="Times New Roman"/>
                <w:color w:val="000000"/>
                <w:sz w:val="24"/>
                <w:szCs w:val="24"/>
              </w:rPr>
              <w:t>36000</w:t>
            </w:r>
          </w:p>
        </w:tc>
        <w:tc>
          <w:tcPr>
            <w:tcW w:w="2493" w:type="dxa"/>
          </w:tcPr>
          <w:p w:rsidR="00D8700B" w:rsidRDefault="00D8700B" w:rsidP="00D8700B">
            <w:pPr>
              <w:jc w:val="both"/>
              <w:rPr>
                <w:rFonts w:ascii="Times New Roman" w:eastAsia="Times New Roman" w:hAnsi="Times New Roman" w:cs="Times New Roman"/>
                <w:color w:val="000000"/>
                <w:sz w:val="24"/>
                <w:szCs w:val="24"/>
              </w:rPr>
            </w:pPr>
          </w:p>
        </w:tc>
      </w:tr>
      <w:tr w:rsidR="00D8700B" w:rsidTr="00F03A05">
        <w:tc>
          <w:tcPr>
            <w:tcW w:w="606"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962" w:type="dxa"/>
            <w:vAlign w:val="center"/>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М’ясо консервоване</w:t>
            </w:r>
          </w:p>
        </w:tc>
        <w:tc>
          <w:tcPr>
            <w:tcW w:w="1530"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525 г</w:t>
            </w:r>
          </w:p>
        </w:tc>
        <w:tc>
          <w:tcPr>
            <w:tcW w:w="1336" w:type="dxa"/>
          </w:tcPr>
          <w:p w:rsidR="00D8700B" w:rsidRDefault="00D8700B" w:rsidP="00D8700B">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429" w:type="dxa"/>
          </w:tcPr>
          <w:p w:rsidR="00D8700B" w:rsidRPr="00D8700B" w:rsidRDefault="00D8700B" w:rsidP="00D8700B">
            <w:pPr>
              <w:rPr>
                <w:rFonts w:ascii="Times New Roman" w:eastAsia="Times New Roman" w:hAnsi="Times New Roman" w:cs="Times New Roman"/>
                <w:color w:val="000000"/>
                <w:sz w:val="24"/>
                <w:szCs w:val="24"/>
              </w:rPr>
            </w:pPr>
            <w:r w:rsidRPr="00D8700B">
              <w:rPr>
                <w:rFonts w:ascii="Times New Roman" w:eastAsia="Times New Roman" w:hAnsi="Times New Roman" w:cs="Times New Roman"/>
                <w:color w:val="000000"/>
                <w:sz w:val="24"/>
                <w:szCs w:val="24"/>
              </w:rPr>
              <w:t>54000</w:t>
            </w:r>
          </w:p>
        </w:tc>
        <w:tc>
          <w:tcPr>
            <w:tcW w:w="2493"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 м’яса вищого ґатунку, у бляшанці, без консервантів та підсилювачів смаку, відповідність ДСТУ/ГОСТу</w:t>
            </w:r>
          </w:p>
        </w:tc>
      </w:tr>
      <w:tr w:rsidR="00D8700B" w:rsidTr="00F03A05">
        <w:tc>
          <w:tcPr>
            <w:tcW w:w="606"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962" w:type="dxa"/>
            <w:vAlign w:val="center"/>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Олія соняшникова</w:t>
            </w:r>
          </w:p>
        </w:tc>
        <w:tc>
          <w:tcPr>
            <w:tcW w:w="1530"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л (не менше 0,87 л)</w:t>
            </w:r>
          </w:p>
        </w:tc>
        <w:tc>
          <w:tcPr>
            <w:tcW w:w="1336" w:type="dxa"/>
          </w:tcPr>
          <w:p w:rsidR="00D8700B" w:rsidRDefault="00D8700B" w:rsidP="00D8700B">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429" w:type="dxa"/>
          </w:tcPr>
          <w:p w:rsidR="00D8700B" w:rsidRPr="00D8700B" w:rsidRDefault="00D8700B" w:rsidP="00D8700B">
            <w:pPr>
              <w:rPr>
                <w:rFonts w:ascii="Times New Roman" w:eastAsia="Times New Roman" w:hAnsi="Times New Roman" w:cs="Times New Roman"/>
                <w:color w:val="000000"/>
                <w:sz w:val="24"/>
                <w:szCs w:val="24"/>
              </w:rPr>
            </w:pPr>
            <w:r w:rsidRPr="00D8700B">
              <w:rPr>
                <w:rFonts w:ascii="Times New Roman" w:eastAsia="Times New Roman" w:hAnsi="Times New Roman" w:cs="Times New Roman"/>
                <w:color w:val="000000"/>
                <w:sz w:val="24"/>
                <w:szCs w:val="24"/>
              </w:rPr>
              <w:t>18000</w:t>
            </w:r>
          </w:p>
        </w:tc>
        <w:tc>
          <w:tcPr>
            <w:tcW w:w="2493" w:type="dxa"/>
          </w:tcPr>
          <w:p w:rsidR="00D8700B" w:rsidRDefault="00D8700B" w:rsidP="00D8700B">
            <w:pPr>
              <w:jc w:val="both"/>
              <w:rPr>
                <w:rFonts w:ascii="Times New Roman" w:eastAsia="Times New Roman" w:hAnsi="Times New Roman" w:cs="Times New Roman"/>
                <w:color w:val="000000"/>
                <w:sz w:val="24"/>
                <w:szCs w:val="24"/>
              </w:rPr>
            </w:pPr>
          </w:p>
        </w:tc>
      </w:tr>
      <w:tr w:rsidR="00D8700B" w:rsidTr="00F03A05">
        <w:tc>
          <w:tcPr>
            <w:tcW w:w="606"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962" w:type="dxa"/>
            <w:vAlign w:val="center"/>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Цукор</w:t>
            </w:r>
          </w:p>
        </w:tc>
        <w:tc>
          <w:tcPr>
            <w:tcW w:w="1530"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кг</w:t>
            </w:r>
          </w:p>
        </w:tc>
        <w:tc>
          <w:tcPr>
            <w:tcW w:w="1336" w:type="dxa"/>
          </w:tcPr>
          <w:p w:rsidR="00D8700B" w:rsidRDefault="00D8700B" w:rsidP="00D8700B">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429" w:type="dxa"/>
          </w:tcPr>
          <w:p w:rsidR="00D8700B" w:rsidRPr="00D8700B" w:rsidRDefault="00D8700B" w:rsidP="00D8700B">
            <w:pPr>
              <w:rPr>
                <w:rFonts w:ascii="Times New Roman" w:eastAsia="Times New Roman" w:hAnsi="Times New Roman" w:cs="Times New Roman"/>
                <w:color w:val="000000"/>
                <w:sz w:val="24"/>
                <w:szCs w:val="24"/>
              </w:rPr>
            </w:pPr>
            <w:r w:rsidRPr="00D8700B">
              <w:rPr>
                <w:rFonts w:ascii="Times New Roman" w:eastAsia="Times New Roman" w:hAnsi="Times New Roman" w:cs="Times New Roman"/>
                <w:color w:val="000000"/>
                <w:sz w:val="24"/>
                <w:szCs w:val="24"/>
              </w:rPr>
              <w:t>18000</w:t>
            </w:r>
          </w:p>
        </w:tc>
        <w:tc>
          <w:tcPr>
            <w:tcW w:w="2493" w:type="dxa"/>
          </w:tcPr>
          <w:p w:rsidR="00D8700B" w:rsidRDefault="00D8700B" w:rsidP="00D8700B">
            <w:pPr>
              <w:jc w:val="both"/>
              <w:rPr>
                <w:rFonts w:ascii="Times New Roman" w:eastAsia="Times New Roman" w:hAnsi="Times New Roman" w:cs="Times New Roman"/>
                <w:color w:val="000000"/>
                <w:sz w:val="24"/>
                <w:szCs w:val="24"/>
              </w:rPr>
            </w:pPr>
          </w:p>
        </w:tc>
      </w:tr>
      <w:tr w:rsidR="00D8700B" w:rsidTr="00F03A05">
        <w:tc>
          <w:tcPr>
            <w:tcW w:w="606"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1962" w:type="dxa"/>
            <w:vAlign w:val="center"/>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Пластівці вівсяні</w:t>
            </w:r>
          </w:p>
        </w:tc>
        <w:tc>
          <w:tcPr>
            <w:tcW w:w="1530"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 г</w:t>
            </w:r>
          </w:p>
        </w:tc>
        <w:tc>
          <w:tcPr>
            <w:tcW w:w="1336" w:type="dxa"/>
          </w:tcPr>
          <w:p w:rsidR="00D8700B" w:rsidRDefault="00D8700B" w:rsidP="00D8700B">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429" w:type="dxa"/>
          </w:tcPr>
          <w:p w:rsidR="00D8700B" w:rsidRPr="00D8700B" w:rsidRDefault="00D8700B" w:rsidP="00D8700B">
            <w:pPr>
              <w:rPr>
                <w:rFonts w:ascii="Times New Roman" w:eastAsia="Times New Roman" w:hAnsi="Times New Roman" w:cs="Times New Roman"/>
                <w:color w:val="000000"/>
                <w:sz w:val="24"/>
                <w:szCs w:val="24"/>
              </w:rPr>
            </w:pPr>
            <w:r w:rsidRPr="00D8700B">
              <w:rPr>
                <w:rFonts w:ascii="Times New Roman" w:eastAsia="Times New Roman" w:hAnsi="Times New Roman" w:cs="Times New Roman"/>
                <w:color w:val="000000"/>
                <w:sz w:val="24"/>
                <w:szCs w:val="24"/>
              </w:rPr>
              <w:t>108000</w:t>
            </w:r>
          </w:p>
        </w:tc>
        <w:tc>
          <w:tcPr>
            <w:tcW w:w="2493" w:type="dxa"/>
          </w:tcPr>
          <w:p w:rsidR="00D8700B" w:rsidRDefault="00D8700B" w:rsidP="00D8700B">
            <w:pPr>
              <w:jc w:val="both"/>
              <w:rPr>
                <w:rFonts w:ascii="Times New Roman" w:eastAsia="Times New Roman" w:hAnsi="Times New Roman" w:cs="Times New Roman"/>
                <w:color w:val="000000"/>
                <w:sz w:val="24"/>
                <w:szCs w:val="24"/>
              </w:rPr>
            </w:pPr>
          </w:p>
        </w:tc>
      </w:tr>
      <w:tr w:rsidR="00D8700B" w:rsidRPr="00A1418F" w:rsidTr="00F03A05">
        <w:tc>
          <w:tcPr>
            <w:tcW w:w="606"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962" w:type="dxa"/>
            <w:vAlign w:val="center"/>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Сардини в олії</w:t>
            </w:r>
          </w:p>
        </w:tc>
        <w:tc>
          <w:tcPr>
            <w:tcW w:w="1530"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230 г</w:t>
            </w:r>
          </w:p>
        </w:tc>
        <w:tc>
          <w:tcPr>
            <w:tcW w:w="1336" w:type="dxa"/>
          </w:tcPr>
          <w:p w:rsidR="00D8700B" w:rsidRDefault="00D8700B" w:rsidP="00D8700B">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429" w:type="dxa"/>
          </w:tcPr>
          <w:p w:rsidR="00D8700B" w:rsidRPr="00D8700B" w:rsidRDefault="00D8700B" w:rsidP="00D8700B">
            <w:pPr>
              <w:rPr>
                <w:rFonts w:ascii="Times New Roman" w:eastAsia="Times New Roman" w:hAnsi="Times New Roman" w:cs="Times New Roman"/>
                <w:color w:val="000000"/>
                <w:sz w:val="24"/>
                <w:szCs w:val="24"/>
              </w:rPr>
            </w:pPr>
            <w:r w:rsidRPr="00D8700B">
              <w:rPr>
                <w:rFonts w:ascii="Times New Roman" w:eastAsia="Times New Roman" w:hAnsi="Times New Roman" w:cs="Times New Roman"/>
                <w:color w:val="000000"/>
                <w:sz w:val="24"/>
                <w:szCs w:val="24"/>
              </w:rPr>
              <w:t>108000</w:t>
            </w:r>
          </w:p>
        </w:tc>
        <w:tc>
          <w:tcPr>
            <w:tcW w:w="2493" w:type="dxa"/>
          </w:tcPr>
          <w:p w:rsidR="00D8700B" w:rsidRPr="00EB3229" w:rsidRDefault="00D8700B" w:rsidP="00D8700B">
            <w:pPr>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У бляшанці, без консервантів та підсилювачів смаку, </w:t>
            </w:r>
            <w:r w:rsidRPr="00EB3229">
              <w:rPr>
                <w:rFonts w:ascii="Times New Roman" w:eastAsia="Times New Roman" w:hAnsi="Times New Roman" w:cs="Times New Roman"/>
                <w:color w:val="000000"/>
                <w:sz w:val="24"/>
                <w:szCs w:val="24"/>
                <w:lang w:val="ru-RU"/>
              </w:rPr>
              <w:lastRenderedPageBreak/>
              <w:t>відповідність ДСТУ/ГОСТу</w:t>
            </w:r>
          </w:p>
        </w:tc>
      </w:tr>
      <w:tr w:rsidR="00D8700B" w:rsidTr="00F03A05">
        <w:tc>
          <w:tcPr>
            <w:tcW w:w="606"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w:t>
            </w:r>
          </w:p>
        </w:tc>
        <w:tc>
          <w:tcPr>
            <w:tcW w:w="1962" w:type="dxa"/>
            <w:vAlign w:val="center"/>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Рис</w:t>
            </w:r>
          </w:p>
        </w:tc>
        <w:tc>
          <w:tcPr>
            <w:tcW w:w="1530"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кг</w:t>
            </w:r>
          </w:p>
        </w:tc>
        <w:tc>
          <w:tcPr>
            <w:tcW w:w="1336" w:type="dxa"/>
          </w:tcPr>
          <w:p w:rsidR="00D8700B" w:rsidRDefault="00D8700B" w:rsidP="00D8700B">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429" w:type="dxa"/>
          </w:tcPr>
          <w:p w:rsidR="00D8700B" w:rsidRPr="00D8700B" w:rsidRDefault="00D8700B" w:rsidP="00D8700B">
            <w:pPr>
              <w:rPr>
                <w:rFonts w:ascii="Times New Roman" w:eastAsia="Times New Roman" w:hAnsi="Times New Roman" w:cs="Times New Roman"/>
                <w:color w:val="000000"/>
                <w:sz w:val="24"/>
                <w:szCs w:val="24"/>
              </w:rPr>
            </w:pPr>
            <w:r w:rsidRPr="00D8700B">
              <w:rPr>
                <w:rFonts w:ascii="Times New Roman" w:eastAsia="Times New Roman" w:hAnsi="Times New Roman" w:cs="Times New Roman"/>
                <w:color w:val="000000"/>
                <w:sz w:val="24"/>
                <w:szCs w:val="24"/>
              </w:rPr>
              <w:t>54000</w:t>
            </w:r>
          </w:p>
        </w:tc>
        <w:tc>
          <w:tcPr>
            <w:tcW w:w="2493" w:type="dxa"/>
          </w:tcPr>
          <w:p w:rsidR="00D8700B" w:rsidRDefault="00D8700B" w:rsidP="00D8700B">
            <w:pPr>
              <w:jc w:val="both"/>
              <w:rPr>
                <w:rFonts w:ascii="Times New Roman" w:eastAsia="Times New Roman" w:hAnsi="Times New Roman" w:cs="Times New Roman"/>
                <w:color w:val="000000"/>
                <w:sz w:val="24"/>
                <w:szCs w:val="24"/>
              </w:rPr>
            </w:pPr>
          </w:p>
        </w:tc>
      </w:tr>
      <w:tr w:rsidR="00D8700B" w:rsidTr="00F03A05">
        <w:tc>
          <w:tcPr>
            <w:tcW w:w="606"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962" w:type="dxa"/>
            <w:vAlign w:val="center"/>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Чорний чай</w:t>
            </w:r>
          </w:p>
        </w:tc>
        <w:tc>
          <w:tcPr>
            <w:tcW w:w="1530"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 г</w:t>
            </w:r>
          </w:p>
        </w:tc>
        <w:tc>
          <w:tcPr>
            <w:tcW w:w="1336" w:type="dxa"/>
          </w:tcPr>
          <w:p w:rsidR="00D8700B" w:rsidRDefault="00D8700B" w:rsidP="00D8700B">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429" w:type="dxa"/>
          </w:tcPr>
          <w:p w:rsidR="00D8700B" w:rsidRPr="00D8700B" w:rsidRDefault="00D8700B" w:rsidP="00D8700B">
            <w:pPr>
              <w:rPr>
                <w:rFonts w:ascii="Times New Roman" w:eastAsia="Times New Roman" w:hAnsi="Times New Roman" w:cs="Times New Roman"/>
                <w:color w:val="000000"/>
                <w:sz w:val="24"/>
                <w:szCs w:val="24"/>
              </w:rPr>
            </w:pPr>
            <w:r w:rsidRPr="00D8700B">
              <w:rPr>
                <w:rFonts w:ascii="Times New Roman" w:eastAsia="Times New Roman" w:hAnsi="Times New Roman" w:cs="Times New Roman"/>
                <w:color w:val="000000"/>
                <w:sz w:val="24"/>
                <w:szCs w:val="24"/>
              </w:rPr>
              <w:t>36000</w:t>
            </w:r>
          </w:p>
        </w:tc>
        <w:tc>
          <w:tcPr>
            <w:tcW w:w="2493" w:type="dxa"/>
          </w:tcPr>
          <w:p w:rsidR="00D8700B" w:rsidRDefault="00D8700B" w:rsidP="00D870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Чай листовий</w:t>
            </w:r>
          </w:p>
        </w:tc>
      </w:tr>
    </w:tbl>
    <w:p w:rsidR="00117802" w:rsidRDefault="00117802">
      <w:pPr>
        <w:jc w:val="both"/>
        <w:rPr>
          <w:rFonts w:ascii="Times New Roman" w:eastAsia="Times New Roman" w:hAnsi="Times New Roman" w:cs="Times New Roman"/>
          <w:b/>
          <w:color w:val="000000"/>
          <w:sz w:val="24"/>
          <w:szCs w:val="24"/>
        </w:rPr>
      </w:pPr>
    </w:p>
    <w:p w:rsidR="00117802" w:rsidRDefault="001B3F20">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Лот 2</w:t>
      </w:r>
    </w:p>
    <w:tbl>
      <w:tblPr>
        <w:tblStyle w:val="a5"/>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9"/>
        <w:gridCol w:w="2559"/>
        <w:gridCol w:w="1425"/>
        <w:gridCol w:w="1336"/>
        <w:gridCol w:w="1280"/>
        <w:gridCol w:w="2150"/>
      </w:tblGrid>
      <w:tr w:rsidR="00117802" w:rsidTr="00F03A05">
        <w:tc>
          <w:tcPr>
            <w:tcW w:w="459"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2559"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Найменування продукту</w:t>
            </w:r>
          </w:p>
        </w:tc>
        <w:tc>
          <w:tcPr>
            <w:tcW w:w="1425" w:type="dxa"/>
          </w:tcPr>
          <w:p w:rsidR="00117802" w:rsidRPr="00EB3229"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r w:rsidRPr="00EB3229">
              <w:rPr>
                <w:rFonts w:ascii="Times New Roman" w:eastAsia="Times New Roman" w:hAnsi="Times New Roman" w:cs="Times New Roman"/>
                <w:b/>
                <w:color w:val="000000"/>
                <w:sz w:val="24"/>
                <w:szCs w:val="24"/>
                <w:lang w:val="ru-RU"/>
              </w:rPr>
              <w:t xml:space="preserve">Фасування </w:t>
            </w:r>
          </w:p>
          <w:p w:rsidR="00117802" w:rsidRPr="00EB3229"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r w:rsidRPr="00EB3229">
              <w:rPr>
                <w:rFonts w:ascii="Times New Roman" w:eastAsia="Times New Roman" w:hAnsi="Times New Roman" w:cs="Times New Roman"/>
                <w:b/>
                <w:color w:val="000000"/>
                <w:sz w:val="24"/>
                <w:szCs w:val="24"/>
                <w:lang w:val="ru-RU"/>
              </w:rPr>
              <w:t>(у кг/г/л)</w:t>
            </w:r>
          </w:p>
        </w:tc>
        <w:tc>
          <w:tcPr>
            <w:tcW w:w="1336"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Од.виміру</w:t>
            </w:r>
          </w:p>
        </w:tc>
        <w:tc>
          <w:tcPr>
            <w:tcW w:w="1280"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Кількість одиниць</w:t>
            </w:r>
          </w:p>
        </w:tc>
        <w:tc>
          <w:tcPr>
            <w:tcW w:w="2150" w:type="dxa"/>
          </w:tcPr>
          <w:p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Додаткова інформація</w:t>
            </w:r>
          </w:p>
        </w:tc>
      </w:tr>
      <w:tr w:rsidR="00007D3F" w:rsidTr="00F03A05">
        <w:trPr>
          <w:trHeight w:val="274"/>
        </w:trPr>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Зубна щітка</w:t>
            </w:r>
          </w:p>
        </w:tc>
        <w:tc>
          <w:tcPr>
            <w:tcW w:w="1425" w:type="dxa"/>
          </w:tcPr>
          <w:p w:rsidR="00007D3F" w:rsidRDefault="00007D3F" w:rsidP="00007D3F">
            <w:pPr>
              <w:jc w:val="both"/>
              <w:rPr>
                <w:rFonts w:ascii="Times New Roman" w:eastAsia="Times New Roman" w:hAnsi="Times New Roman" w:cs="Times New Roman"/>
                <w:color w:val="000000"/>
                <w:sz w:val="24"/>
                <w:szCs w:val="24"/>
              </w:rPr>
            </w:pPr>
          </w:p>
        </w:tc>
        <w:tc>
          <w:tcPr>
            <w:tcW w:w="1336" w:type="dxa"/>
          </w:tcPr>
          <w:p w:rsidR="00007D3F" w:rsidRDefault="00007D3F" w:rsidP="00007D3F">
            <w:pPr>
              <w:jc w:val="center"/>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шт</w:t>
            </w:r>
            <w:proofErr w:type="gramEnd"/>
            <w:r>
              <w:rPr>
                <w:rFonts w:ascii="Times New Roman" w:eastAsia="Times New Roman" w:hAnsi="Times New Roman" w:cs="Times New Roman"/>
                <w:color w:val="000000"/>
                <w:sz w:val="24"/>
                <w:szCs w:val="24"/>
              </w:rPr>
              <w:t>.</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27000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r w:rsidR="00007D3F" w:rsidTr="00F03A05">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5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Зубна паста</w:t>
            </w:r>
          </w:p>
        </w:tc>
        <w:tc>
          <w:tcPr>
            <w:tcW w:w="1425"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 мл</w:t>
            </w:r>
          </w:p>
        </w:tc>
        <w:tc>
          <w:tcPr>
            <w:tcW w:w="1336" w:type="dxa"/>
          </w:tcPr>
          <w:p w:rsidR="00007D3F" w:rsidRDefault="00007D3F" w:rsidP="00007D3F">
            <w:pPr>
              <w:jc w:val="center"/>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шт</w:t>
            </w:r>
            <w:proofErr w:type="gramEnd"/>
            <w:r>
              <w:rPr>
                <w:rFonts w:ascii="Times New Roman" w:eastAsia="Times New Roman" w:hAnsi="Times New Roman" w:cs="Times New Roman"/>
                <w:color w:val="000000"/>
                <w:sz w:val="24"/>
                <w:szCs w:val="24"/>
              </w:rPr>
              <w:t>.</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27000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r w:rsidR="00007D3F" w:rsidTr="00F03A05">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559" w:type="dxa"/>
            <w:vAlign w:val="center"/>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Мило</w:t>
            </w:r>
          </w:p>
        </w:tc>
        <w:tc>
          <w:tcPr>
            <w:tcW w:w="1425"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125 г</w:t>
            </w:r>
          </w:p>
        </w:tc>
        <w:tc>
          <w:tcPr>
            <w:tcW w:w="1336" w:type="dxa"/>
          </w:tcPr>
          <w:p w:rsidR="00007D3F" w:rsidRDefault="00007D3F" w:rsidP="00007D3F">
            <w:pPr>
              <w:jc w:val="center"/>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sz w:val="24"/>
                <w:szCs w:val="24"/>
              </w:rPr>
              <w:t>шт</w:t>
            </w:r>
            <w:proofErr w:type="gramEnd"/>
            <w:r>
              <w:rPr>
                <w:rFonts w:ascii="Times New Roman" w:eastAsia="Times New Roman" w:hAnsi="Times New Roman" w:cs="Times New Roman"/>
                <w:sz w:val="24"/>
                <w:szCs w:val="24"/>
              </w:rPr>
              <w:t>.</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54000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r w:rsidR="00007D3F" w:rsidTr="00F03A05">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559" w:type="dxa"/>
            <w:vAlign w:val="center"/>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Шампунь</w:t>
            </w:r>
          </w:p>
        </w:tc>
        <w:tc>
          <w:tcPr>
            <w:tcW w:w="1425"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400 мл</w:t>
            </w:r>
          </w:p>
        </w:tc>
        <w:tc>
          <w:tcPr>
            <w:tcW w:w="1336" w:type="dxa"/>
          </w:tcPr>
          <w:p w:rsidR="00007D3F" w:rsidRDefault="00007D3F" w:rsidP="00007D3F">
            <w:pPr>
              <w:jc w:val="center"/>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sz w:val="24"/>
                <w:szCs w:val="24"/>
              </w:rPr>
              <w:t>шт</w:t>
            </w:r>
            <w:proofErr w:type="gramEnd"/>
            <w:r>
              <w:rPr>
                <w:rFonts w:ascii="Times New Roman" w:eastAsia="Times New Roman" w:hAnsi="Times New Roman" w:cs="Times New Roman"/>
                <w:sz w:val="24"/>
                <w:szCs w:val="24"/>
              </w:rPr>
              <w:t>.</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18000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r w:rsidR="00007D3F" w:rsidTr="00F03A05">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559" w:type="dxa"/>
            <w:vAlign w:val="center"/>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Мило для прання одягу</w:t>
            </w:r>
          </w:p>
        </w:tc>
        <w:tc>
          <w:tcPr>
            <w:tcW w:w="1425"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125 г</w:t>
            </w:r>
          </w:p>
        </w:tc>
        <w:tc>
          <w:tcPr>
            <w:tcW w:w="1336" w:type="dxa"/>
          </w:tcPr>
          <w:p w:rsidR="00007D3F" w:rsidRDefault="00007D3F" w:rsidP="00007D3F">
            <w:pPr>
              <w:jc w:val="center"/>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sz w:val="24"/>
                <w:szCs w:val="24"/>
              </w:rPr>
              <w:t>шт</w:t>
            </w:r>
            <w:proofErr w:type="gramEnd"/>
            <w:r>
              <w:rPr>
                <w:rFonts w:ascii="Times New Roman" w:eastAsia="Times New Roman" w:hAnsi="Times New Roman" w:cs="Times New Roman"/>
                <w:sz w:val="24"/>
                <w:szCs w:val="24"/>
              </w:rPr>
              <w:t>.</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54000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r w:rsidR="00007D3F" w:rsidTr="00F03A05">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559" w:type="dxa"/>
            <w:vAlign w:val="center"/>
          </w:tcPr>
          <w:p w:rsidR="00007D3F" w:rsidRPr="00D30CAA"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ru-RU"/>
              </w:rPr>
              <w:t>П</w:t>
            </w:r>
            <w:r w:rsidRPr="00D30CAA">
              <w:rPr>
                <w:rFonts w:ascii="Times New Roman" w:eastAsia="Times New Roman" w:hAnsi="Times New Roman" w:cs="Times New Roman"/>
                <w:color w:val="000000"/>
                <w:sz w:val="24"/>
                <w:szCs w:val="24"/>
                <w:lang w:val="ru-RU"/>
              </w:rPr>
              <w:t>рокладки</w:t>
            </w:r>
            <w:r>
              <w:rPr>
                <w:rFonts w:ascii="Times New Roman" w:eastAsia="Times New Roman" w:hAnsi="Times New Roman" w:cs="Times New Roman"/>
                <w:color w:val="000000"/>
                <w:sz w:val="24"/>
                <w:szCs w:val="24"/>
                <w:lang w:val="uk-UA"/>
              </w:rPr>
              <w:t xml:space="preserve"> для менструальної гігієни</w:t>
            </w:r>
          </w:p>
        </w:tc>
        <w:tc>
          <w:tcPr>
            <w:tcW w:w="1425"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uk-UA"/>
              </w:rPr>
              <w:t>п</w:t>
            </w:r>
            <w:r>
              <w:rPr>
                <w:rFonts w:ascii="Times New Roman" w:eastAsia="Times New Roman" w:hAnsi="Times New Roman" w:cs="Times New Roman"/>
                <w:color w:val="000000"/>
                <w:sz w:val="24"/>
                <w:szCs w:val="24"/>
              </w:rPr>
              <w:t>ачка (20 шт)</w:t>
            </w:r>
          </w:p>
        </w:tc>
        <w:tc>
          <w:tcPr>
            <w:tcW w:w="1336" w:type="dxa"/>
          </w:tcPr>
          <w:p w:rsidR="00007D3F" w:rsidRDefault="00007D3F" w:rsidP="00007D3F">
            <w:pPr>
              <w:jc w:val="center"/>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sz w:val="24"/>
                <w:szCs w:val="24"/>
              </w:rPr>
              <w:t>шт</w:t>
            </w:r>
            <w:proofErr w:type="gramEnd"/>
            <w:r>
              <w:rPr>
                <w:rFonts w:ascii="Times New Roman" w:eastAsia="Times New Roman" w:hAnsi="Times New Roman" w:cs="Times New Roman"/>
                <w:sz w:val="24"/>
                <w:szCs w:val="24"/>
              </w:rPr>
              <w:t>.</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27000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r w:rsidR="00007D3F" w:rsidTr="00F03A05">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2559" w:type="dxa"/>
            <w:vAlign w:val="center"/>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Туалетний папір</w:t>
            </w:r>
          </w:p>
        </w:tc>
        <w:tc>
          <w:tcPr>
            <w:tcW w:w="1425" w:type="dxa"/>
          </w:tcPr>
          <w:p w:rsidR="00007D3F" w:rsidRDefault="00007D3F" w:rsidP="00007D3F">
            <w:pPr>
              <w:jc w:val="both"/>
              <w:rPr>
                <w:rFonts w:ascii="Times New Roman" w:eastAsia="Times New Roman" w:hAnsi="Times New Roman" w:cs="Times New Roman"/>
                <w:color w:val="000000"/>
                <w:sz w:val="24"/>
                <w:szCs w:val="24"/>
              </w:rPr>
            </w:pPr>
          </w:p>
        </w:tc>
        <w:tc>
          <w:tcPr>
            <w:tcW w:w="1336" w:type="dxa"/>
          </w:tcPr>
          <w:p w:rsidR="00007D3F" w:rsidRDefault="00007D3F" w:rsidP="00007D3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108000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r w:rsidR="00007D3F" w:rsidTr="00F03A05">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559" w:type="dxa"/>
            <w:vAlign w:val="center"/>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Дезінфікуючий засіб для рук</w:t>
            </w:r>
          </w:p>
        </w:tc>
        <w:tc>
          <w:tcPr>
            <w:tcW w:w="1425"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 мл</w:t>
            </w:r>
          </w:p>
        </w:tc>
        <w:tc>
          <w:tcPr>
            <w:tcW w:w="1336" w:type="dxa"/>
          </w:tcPr>
          <w:p w:rsidR="00007D3F" w:rsidRDefault="00007D3F" w:rsidP="00007D3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27000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r w:rsidR="00007D3F" w:rsidTr="00F03A05">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2559" w:type="dxa"/>
            <w:vAlign w:val="center"/>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Маски медичні</w:t>
            </w:r>
          </w:p>
        </w:tc>
        <w:tc>
          <w:tcPr>
            <w:tcW w:w="1425"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uk-UA"/>
              </w:rPr>
              <w:t>у</w:t>
            </w:r>
            <w:r>
              <w:rPr>
                <w:rFonts w:ascii="Times New Roman" w:eastAsia="Times New Roman" w:hAnsi="Times New Roman" w:cs="Times New Roman"/>
                <w:color w:val="000000"/>
                <w:sz w:val="24"/>
                <w:szCs w:val="24"/>
              </w:rPr>
              <w:t>паковані по 50 штук</w:t>
            </w:r>
          </w:p>
        </w:tc>
        <w:tc>
          <w:tcPr>
            <w:tcW w:w="1336" w:type="dxa"/>
          </w:tcPr>
          <w:p w:rsidR="00007D3F" w:rsidRDefault="00007D3F" w:rsidP="00007D3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450000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r w:rsidR="00007D3F" w:rsidTr="00F03A05">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2559" w:type="dxa"/>
            <w:vAlign w:val="center"/>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Рушник</w:t>
            </w:r>
          </w:p>
        </w:tc>
        <w:tc>
          <w:tcPr>
            <w:tcW w:w="1425"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50*90</w:t>
            </w:r>
          </w:p>
        </w:tc>
        <w:tc>
          <w:tcPr>
            <w:tcW w:w="1336" w:type="dxa"/>
          </w:tcPr>
          <w:p w:rsidR="00007D3F" w:rsidRDefault="00007D3F" w:rsidP="00007D3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9000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r w:rsidR="00007D3F" w:rsidTr="00F03A05">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2559" w:type="dxa"/>
            <w:vAlign w:val="center"/>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Пластикове відро 10 л</w:t>
            </w:r>
          </w:p>
        </w:tc>
        <w:tc>
          <w:tcPr>
            <w:tcW w:w="1425" w:type="dxa"/>
          </w:tcPr>
          <w:p w:rsidR="00007D3F" w:rsidRDefault="00007D3F" w:rsidP="00007D3F">
            <w:pPr>
              <w:jc w:val="both"/>
              <w:rPr>
                <w:rFonts w:ascii="Times New Roman" w:eastAsia="Times New Roman" w:hAnsi="Times New Roman" w:cs="Times New Roman"/>
                <w:color w:val="000000"/>
                <w:sz w:val="24"/>
                <w:szCs w:val="24"/>
              </w:rPr>
            </w:pPr>
          </w:p>
        </w:tc>
        <w:tc>
          <w:tcPr>
            <w:tcW w:w="1336" w:type="dxa"/>
          </w:tcPr>
          <w:p w:rsidR="00007D3F" w:rsidRDefault="00007D3F" w:rsidP="00007D3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9000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r w:rsidR="00007D3F" w:rsidTr="00F03A05">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2559" w:type="dxa"/>
            <w:vAlign w:val="center"/>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Пральний порошок</w:t>
            </w:r>
          </w:p>
        </w:tc>
        <w:tc>
          <w:tcPr>
            <w:tcW w:w="1425"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кг</w:t>
            </w:r>
          </w:p>
        </w:tc>
        <w:tc>
          <w:tcPr>
            <w:tcW w:w="1336" w:type="dxa"/>
          </w:tcPr>
          <w:p w:rsidR="00007D3F" w:rsidRDefault="00007D3F" w:rsidP="00007D3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27000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r w:rsidR="00007D3F" w:rsidTr="00F03A05">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2559" w:type="dxa"/>
            <w:vAlign w:val="center"/>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Рідина для чищення</w:t>
            </w:r>
          </w:p>
        </w:tc>
        <w:tc>
          <w:tcPr>
            <w:tcW w:w="1425"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л</w:t>
            </w:r>
          </w:p>
        </w:tc>
        <w:tc>
          <w:tcPr>
            <w:tcW w:w="1336" w:type="dxa"/>
          </w:tcPr>
          <w:p w:rsidR="00007D3F" w:rsidRDefault="00007D3F" w:rsidP="00007D3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9000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r w:rsidR="00007D3F" w:rsidTr="00F03A05">
        <w:tc>
          <w:tcPr>
            <w:tcW w:w="459"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2559" w:type="dxa"/>
            <w:vAlign w:val="center"/>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Засіб для миття посуду</w:t>
            </w:r>
          </w:p>
        </w:tc>
        <w:tc>
          <w:tcPr>
            <w:tcW w:w="1425" w:type="dxa"/>
          </w:tcPr>
          <w:p w:rsidR="00007D3F" w:rsidRDefault="00007D3F" w:rsidP="00007D3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 мл</w:t>
            </w:r>
          </w:p>
        </w:tc>
        <w:tc>
          <w:tcPr>
            <w:tcW w:w="1336" w:type="dxa"/>
          </w:tcPr>
          <w:p w:rsidR="00007D3F" w:rsidRDefault="00007D3F" w:rsidP="00007D3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w:t>
            </w:r>
          </w:p>
        </w:tc>
        <w:tc>
          <w:tcPr>
            <w:tcW w:w="1280" w:type="dxa"/>
          </w:tcPr>
          <w:p w:rsidR="00007D3F" w:rsidRPr="00007D3F" w:rsidRDefault="00007D3F" w:rsidP="00007D3F">
            <w:pPr>
              <w:jc w:val="center"/>
              <w:rPr>
                <w:rFonts w:ascii="Times New Roman" w:eastAsia="Times New Roman" w:hAnsi="Times New Roman" w:cs="Times New Roman"/>
                <w:color w:val="000000"/>
                <w:sz w:val="24"/>
                <w:szCs w:val="24"/>
              </w:rPr>
            </w:pPr>
            <w:r w:rsidRPr="00007D3F">
              <w:rPr>
                <w:rFonts w:ascii="Times New Roman" w:eastAsia="Times New Roman" w:hAnsi="Times New Roman" w:cs="Times New Roman"/>
                <w:color w:val="000000"/>
                <w:sz w:val="24"/>
                <w:szCs w:val="24"/>
              </w:rPr>
              <w:t>27000</w:t>
            </w:r>
          </w:p>
        </w:tc>
        <w:tc>
          <w:tcPr>
            <w:tcW w:w="2150" w:type="dxa"/>
          </w:tcPr>
          <w:p w:rsidR="00007D3F" w:rsidRDefault="00007D3F" w:rsidP="00007D3F">
            <w:pPr>
              <w:jc w:val="both"/>
              <w:rPr>
                <w:rFonts w:ascii="Times New Roman" w:eastAsia="Times New Roman" w:hAnsi="Times New Roman" w:cs="Times New Roman"/>
                <w:color w:val="000000"/>
                <w:sz w:val="24"/>
                <w:szCs w:val="24"/>
              </w:rPr>
            </w:pPr>
          </w:p>
        </w:tc>
      </w:tr>
    </w:tbl>
    <w:p w:rsidR="00117802" w:rsidRDefault="0011780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rsidR="00117802" w:rsidRPr="00EB3229" w:rsidRDefault="001B3F20">
      <w:pPr>
        <w:rPr>
          <w:rFonts w:ascii="Times New Roman" w:eastAsia="Times New Roman" w:hAnsi="Times New Roman" w:cs="Times New Roman"/>
          <w:sz w:val="24"/>
          <w:szCs w:val="24"/>
          <w:lang w:val="ru-RU"/>
        </w:rPr>
      </w:pPr>
      <w:r w:rsidRPr="00EB3229">
        <w:rPr>
          <w:rFonts w:ascii="Times New Roman" w:eastAsia="Times New Roman" w:hAnsi="Times New Roman" w:cs="Times New Roman"/>
          <w:b/>
          <w:sz w:val="24"/>
          <w:szCs w:val="24"/>
          <w:lang w:val="ru-RU"/>
        </w:rPr>
        <w:t>Обов’язкова вимога до всіх продуктів</w:t>
      </w:r>
      <w:r w:rsidRPr="00EB3229">
        <w:rPr>
          <w:rFonts w:ascii="Times New Roman" w:eastAsia="Times New Roman" w:hAnsi="Times New Roman" w:cs="Times New Roman"/>
          <w:sz w:val="24"/>
          <w:szCs w:val="24"/>
          <w:lang w:val="ru-RU"/>
        </w:rPr>
        <w:t>:</w:t>
      </w:r>
    </w:p>
    <w:p w:rsidR="00117802" w:rsidRDefault="001B3F2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сертифікати якості;</w:t>
      </w:r>
    </w:p>
    <w:p w:rsidR="00117802" w:rsidRPr="00EB3229" w:rsidRDefault="001B3F2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термін придатності на момент доставки товарів має бути не меншим, ніж 50% загального терміну придатності для кожного найменування;</w:t>
      </w:r>
    </w:p>
    <w:p w:rsidR="00117802" w:rsidRPr="00EB3229" w:rsidRDefault="001B3F2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упаковка повинна забезпечувати повну безпеку вантажу під час перевезення з урахуванням завантаження і розвантаження.</w:t>
      </w:r>
    </w:p>
    <w:p w:rsidR="00117802" w:rsidRPr="00EB3229" w:rsidRDefault="00117802">
      <w:pPr>
        <w:spacing w:after="0" w:line="240" w:lineRule="auto"/>
        <w:jc w:val="both"/>
        <w:rPr>
          <w:rFonts w:ascii="Times New Roman" w:eastAsia="Times New Roman" w:hAnsi="Times New Roman" w:cs="Times New Roman"/>
          <w:color w:val="000000"/>
          <w:sz w:val="24"/>
          <w:szCs w:val="24"/>
          <w:lang w:val="ru-RU"/>
        </w:rPr>
      </w:pPr>
    </w:p>
    <w:p w:rsidR="00117802" w:rsidRDefault="001B3F20">
      <w:pPr>
        <w:spacing w:after="0"/>
        <w:ind w:left="-9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Інструкція для учасників тендеру</w:t>
      </w:r>
    </w:p>
    <w:p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залишає за собою право затребувати зразки для оцінки якості продуктів;</w:t>
      </w:r>
    </w:p>
    <w:p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залишає за собою право збільшувати або зменшувати кількість одиниць предметів та/або предмету, що входить до замовлення;</w:t>
      </w:r>
    </w:p>
    <w:p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залишає за собою право замовляти товари у різних постачальників;</w:t>
      </w:r>
    </w:p>
    <w:p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залишає за собою право замовляти лише обрані товари;</w:t>
      </w:r>
    </w:p>
    <w:p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постачальник повинен надати письмову гарантію, що товари відповідають вищевказаним характеристикам та стандартам якості;</w:t>
      </w:r>
    </w:p>
    <w:p w:rsidR="00117802" w:rsidRPr="00EB3229" w:rsidRDefault="001B3F20">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залишає за собою право вирішити не підписувати договір та/або відмінити тендер без надання пояснень учасникам. </w:t>
      </w:r>
    </w:p>
    <w:p w:rsidR="00117802" w:rsidRPr="00EB3229" w:rsidRDefault="00117802">
      <w:pPr>
        <w:spacing w:after="0" w:line="240" w:lineRule="auto"/>
        <w:rPr>
          <w:rFonts w:ascii="Times New Roman" w:eastAsia="Times New Roman" w:hAnsi="Times New Roman" w:cs="Times New Roman"/>
          <w:sz w:val="24"/>
          <w:szCs w:val="24"/>
          <w:lang w:val="ru-RU"/>
        </w:rPr>
      </w:pPr>
    </w:p>
    <w:p w:rsidR="00117802" w:rsidRPr="00EB3229" w:rsidRDefault="001B3F20">
      <w:pPr>
        <w:spacing w:after="0" w:line="240" w:lineRule="auto"/>
        <w:ind w:left="-142"/>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 xml:space="preserve"> Місце доставки</w:t>
      </w:r>
    </w:p>
    <w:p w:rsidR="00117802" w:rsidRPr="00EB3229" w:rsidRDefault="001B3F20">
      <w:pPr>
        <w:spacing w:after="0"/>
        <w:ind w:left="-90"/>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Всі товари слід доставити на склад у м. Львів у Львівській області або інший склад за домовленістю із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Доставка на склад повинна бути частиною загального бюджету пропозиції.</w:t>
      </w:r>
    </w:p>
    <w:p w:rsidR="00117802" w:rsidRPr="00EB3229" w:rsidRDefault="00117802">
      <w:pPr>
        <w:spacing w:after="0"/>
        <w:ind w:left="-90"/>
        <w:jc w:val="both"/>
        <w:rPr>
          <w:rFonts w:ascii="Times New Roman" w:eastAsia="Times New Roman" w:hAnsi="Times New Roman" w:cs="Times New Roman"/>
          <w:sz w:val="24"/>
          <w:szCs w:val="24"/>
          <w:lang w:val="ru-RU"/>
        </w:rPr>
      </w:pPr>
    </w:p>
    <w:p w:rsidR="00117802" w:rsidRPr="00EB3229" w:rsidRDefault="001B3F20">
      <w:pPr>
        <w:spacing w:after="0"/>
        <w:ind w:left="-90"/>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b/>
          <w:sz w:val="24"/>
          <w:szCs w:val="24"/>
          <w:lang w:val="ru-RU"/>
        </w:rPr>
        <w:t>Дата доставки</w:t>
      </w:r>
    </w:p>
    <w:p w:rsidR="00117802" w:rsidRPr="00EB3229" w:rsidRDefault="001B3F20">
      <w:pPr>
        <w:spacing w:after="0"/>
        <w:ind w:left="-90"/>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Подаючи заявки, учасники тендеру повинні зазначити найранішу дату можливої доставки. </w:t>
      </w:r>
    </w:p>
    <w:p w:rsidR="00117802" w:rsidRPr="00EB3229" w:rsidRDefault="00117802">
      <w:pPr>
        <w:spacing w:after="0"/>
        <w:ind w:left="-90"/>
        <w:jc w:val="both"/>
        <w:rPr>
          <w:rFonts w:ascii="Times New Roman" w:eastAsia="Times New Roman" w:hAnsi="Times New Roman" w:cs="Times New Roman"/>
          <w:sz w:val="24"/>
          <w:szCs w:val="24"/>
          <w:lang w:val="ru-RU"/>
        </w:rPr>
      </w:pPr>
    </w:p>
    <w:p w:rsidR="00117802" w:rsidRPr="00EB3229" w:rsidRDefault="001B3F20">
      <w:pPr>
        <w:spacing w:after="0" w:line="240" w:lineRule="auto"/>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Умови участі у тендері:</w:t>
      </w:r>
    </w:p>
    <w:p w:rsidR="00117802" w:rsidRPr="00EB3229" w:rsidRDefault="001B3F20">
      <w:pPr>
        <w:tabs>
          <w:tab w:val="left" w:pos="720"/>
        </w:tabs>
        <w:spacing w:after="0"/>
        <w:ind w:left="720" w:hanging="720"/>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Учасники тендеру повинні відповідати наступним критеріям:</w:t>
      </w:r>
    </w:p>
    <w:p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володіти всіма необхідними юридичними дозволами чи ліцензіями для здійснення підприємницької діяльності у країні здійснення діяльності; </w:t>
      </w:r>
    </w:p>
    <w:p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мати попередній досвід, знання та технічну експертизу для виконання замовлення; </w:t>
      </w:r>
    </w:p>
    <w:p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надати фінансові та економічні гарантії виконання замовлення; </w:t>
      </w:r>
    </w:p>
    <w:p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дотримуватись положень, викладених у декларації для кандидатів та учасників тендерів;</w:t>
      </w:r>
    </w:p>
    <w:p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не підпадати під жоден із перерахованих нижче критеріїв виключення.</w:t>
      </w:r>
    </w:p>
    <w:p w:rsidR="00117802" w:rsidRPr="00EB3229" w:rsidRDefault="00117802">
      <w:pPr>
        <w:pBdr>
          <w:top w:val="nil"/>
          <w:left w:val="nil"/>
          <w:bottom w:val="nil"/>
          <w:right w:val="nil"/>
          <w:between w:val="nil"/>
        </w:pBdr>
        <w:tabs>
          <w:tab w:val="left" w:pos="720"/>
        </w:tabs>
        <w:spacing w:after="0" w:line="240" w:lineRule="auto"/>
        <w:ind w:left="720"/>
        <w:jc w:val="both"/>
        <w:rPr>
          <w:rFonts w:ascii="Times New Roman" w:eastAsia="Times New Roman" w:hAnsi="Times New Roman" w:cs="Times New Roman"/>
          <w:color w:val="000000"/>
          <w:sz w:val="24"/>
          <w:szCs w:val="24"/>
          <w:lang w:val="ru-RU"/>
        </w:rPr>
      </w:pPr>
    </w:p>
    <w:p w:rsidR="00117802" w:rsidRPr="00EB3229" w:rsidRDefault="001B3F20">
      <w:pPr>
        <w:spacing w:after="0" w:line="240" w:lineRule="auto"/>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Підстави для виключення з участі у торгах</w:t>
      </w: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br/>
        <w:t>Кандидати чи учасники тендеру будуть виключені з участі у процедурі закупівлі, якщо:</w:t>
      </w:r>
    </w:p>
    <w:p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банкрутують або закриваються, ведуть справи у судах, уклали угоду з кредиторами, призупинили підприємницьку діяльність, підлягають провадженню у цих справах або знаходяться у будь-якій аналогічній ситуації, що виникає внаслідок подібної процедури, передбаченої національним законодавством чи нормативними актами; </w:t>
      </w:r>
    </w:p>
    <w:p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їх засудили за правопорушення, що стосується їхньої професійної </w:t>
      </w:r>
      <w:proofErr w:type="gramStart"/>
      <w:r w:rsidRPr="00EB3229">
        <w:rPr>
          <w:rFonts w:ascii="Times New Roman" w:eastAsia="Times New Roman" w:hAnsi="Times New Roman" w:cs="Times New Roman"/>
          <w:color w:val="000000"/>
          <w:sz w:val="24"/>
          <w:szCs w:val="24"/>
          <w:lang w:val="ru-RU"/>
        </w:rPr>
        <w:t>поведінки,</w:t>
      </w:r>
      <w:r w:rsidRPr="00EB3229">
        <w:rPr>
          <w:rFonts w:ascii="Times New Roman" w:eastAsia="Times New Roman" w:hAnsi="Times New Roman" w:cs="Times New Roman"/>
          <w:color w:val="000000"/>
          <w:sz w:val="24"/>
          <w:szCs w:val="24"/>
          <w:lang w:val="ru-RU"/>
        </w:rPr>
        <w:br/>
        <w:t>рішенням</w:t>
      </w:r>
      <w:proofErr w:type="gramEnd"/>
      <w:r w:rsidRPr="00EB3229">
        <w:rPr>
          <w:rFonts w:ascii="Times New Roman" w:eastAsia="Times New Roman" w:hAnsi="Times New Roman" w:cs="Times New Roman"/>
          <w:color w:val="000000"/>
          <w:sz w:val="24"/>
          <w:szCs w:val="24"/>
          <w:lang w:val="ru-RU"/>
        </w:rPr>
        <w:t xml:space="preserve">, яке має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w:t>
      </w:r>
    </w:p>
    <w:p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вони винні у тяжких посадових порушеннях, що доведено у будь-який спосіб, який бенефіціар гранту може обґрунтувати;</w:t>
      </w:r>
    </w:p>
    <w:p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вони не виконали зобов’язань щодо сплати внеску на соціальне страхування або сплати податків відповідно до законодавчих норм країни, в якій вони зареєстровані, або країни бенефіціара гранту, або країни, де договір має бути виконаний;</w:t>
      </w:r>
    </w:p>
    <w:p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щодо них було прийняте судове рішення, яке має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 xml:space="preserve">, за шахрайство, корупцію, причетність до злочинної організації або будь-яку іншу незаконну діяльність, що може завдати шкоди фінансовим інтересам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rsidR="00117802" w:rsidRPr="00EB3229" w:rsidRDefault="001B3F20">
      <w:pPr>
        <w:numPr>
          <w:ilvl w:val="0"/>
          <w:numId w:val="11"/>
        </w:numPr>
        <w:pBdr>
          <w:top w:val="nil"/>
          <w:left w:val="nil"/>
          <w:bottom w:val="nil"/>
          <w:right w:val="nil"/>
          <w:between w:val="nil"/>
        </w:pBdr>
        <w:spacing w:after="0" w:line="240" w:lineRule="auto"/>
        <w:ind w:left="360" w:firstLine="0"/>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після іншої процедури закупівлі або процедури надання гранту, що фінансувалися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вони були оголошені серйозними порушниками договору за невиконання своїх договірних зобов’язань.</w:t>
      </w:r>
    </w:p>
    <w:p w:rsidR="00117802" w:rsidRPr="00EB3229" w:rsidRDefault="001B3F20">
      <w:pPr>
        <w:spacing w:after="0" w:line="240" w:lineRule="auto"/>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Кандидати чи учасники тендеру повинні підтвердити, що вони не перебувають в одній із перелічених вище ситуацій.</w:t>
      </w:r>
    </w:p>
    <w:p w:rsidR="00117802" w:rsidRPr="00EB3229" w:rsidRDefault="00117802">
      <w:pPr>
        <w:spacing w:after="0" w:line="240" w:lineRule="auto"/>
        <w:jc w:val="both"/>
        <w:rPr>
          <w:rFonts w:ascii="Times New Roman" w:eastAsia="Times New Roman" w:hAnsi="Times New Roman" w:cs="Times New Roman"/>
          <w:sz w:val="24"/>
          <w:szCs w:val="24"/>
          <w:lang w:val="ru-RU"/>
        </w:rPr>
      </w:pPr>
    </w:p>
    <w:p w:rsidR="00117802" w:rsidRPr="00EB3229" w:rsidRDefault="001B3F20">
      <w:pPr>
        <w:spacing w:after="0" w:line="240" w:lineRule="auto"/>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Винятки з укладення договорів</w:t>
      </w: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Договори не можуть бути укладені з кандидатами або учасниками тендеру, які під час процедури закупівлі:</w:t>
      </w: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а) підлягають конфлікту інтересів;</w:t>
      </w: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lastRenderedPageBreak/>
        <w:t xml:space="preserve">б) винні у наданні недостовірної інформації або не наданні інформації, яка вимагається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як умова участі у договірній процедурі.</w:t>
      </w:r>
    </w:p>
    <w:p w:rsidR="00117802" w:rsidRPr="00EB3229" w:rsidRDefault="00117802">
      <w:pPr>
        <w:spacing w:after="0" w:line="240" w:lineRule="auto"/>
        <w:jc w:val="both"/>
        <w:rPr>
          <w:rFonts w:ascii="Times New Roman" w:eastAsia="Times New Roman" w:hAnsi="Times New Roman" w:cs="Times New Roman"/>
          <w:sz w:val="24"/>
          <w:szCs w:val="24"/>
          <w:lang w:val="ru-RU"/>
        </w:rPr>
      </w:pPr>
    </w:p>
    <w:p w:rsidR="00117802" w:rsidRPr="00EB3229" w:rsidRDefault="001B3F20">
      <w:pPr>
        <w:spacing w:after="0"/>
        <w:jc w:val="center"/>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Перелік документів, необхідних для участі у тендері</w:t>
      </w:r>
    </w:p>
    <w:p w:rsidR="00117802" w:rsidRPr="00EB3229" w:rsidRDefault="00117802">
      <w:pPr>
        <w:spacing w:after="0"/>
        <w:jc w:val="both"/>
        <w:rPr>
          <w:rFonts w:ascii="Times New Roman" w:eastAsia="Times New Roman" w:hAnsi="Times New Roman" w:cs="Times New Roman"/>
          <w:b/>
          <w:sz w:val="24"/>
          <w:szCs w:val="24"/>
          <w:lang w:val="ru-RU"/>
        </w:rPr>
      </w:pPr>
    </w:p>
    <w:p w:rsidR="00117802" w:rsidRPr="00EB3229" w:rsidRDefault="001B3F20">
      <w:pPr>
        <w:spacing w:after="0"/>
        <w:jc w:val="both"/>
        <w:rPr>
          <w:rFonts w:ascii="Times New Roman" w:eastAsia="Times New Roman" w:hAnsi="Times New Roman" w:cs="Times New Roman"/>
          <w:i/>
          <w:sz w:val="24"/>
          <w:szCs w:val="24"/>
          <w:lang w:val="ru-RU"/>
        </w:rPr>
      </w:pPr>
      <w:r w:rsidRPr="00EB3229">
        <w:rPr>
          <w:rFonts w:ascii="Times New Roman" w:eastAsia="Times New Roman" w:hAnsi="Times New Roman" w:cs="Times New Roman"/>
          <w:b/>
          <w:sz w:val="24"/>
          <w:szCs w:val="24"/>
          <w:lang w:val="ru-RU"/>
        </w:rPr>
        <w:t>Увага</w:t>
      </w:r>
      <w:r w:rsidRPr="00EB3229">
        <w:rPr>
          <w:rFonts w:ascii="Times New Roman" w:eastAsia="Times New Roman" w:hAnsi="Times New Roman" w:cs="Times New Roman"/>
          <w:sz w:val="24"/>
          <w:szCs w:val="24"/>
          <w:lang w:val="ru-RU"/>
        </w:rPr>
        <w:t xml:space="preserve">: </w:t>
      </w:r>
      <w:r w:rsidRPr="00EB3229">
        <w:rPr>
          <w:rFonts w:ascii="Times New Roman" w:eastAsia="Times New Roman" w:hAnsi="Times New Roman" w:cs="Times New Roman"/>
          <w:i/>
          <w:sz w:val="24"/>
          <w:szCs w:val="24"/>
          <w:lang w:val="ru-RU"/>
        </w:rPr>
        <w:t>Усі порожні місця у формах повинні бути заповнені. Стирання та виправлення не дозволяються. Документи повинні бути належним чином підписані та затверджені печаткою уповноваженого представника компанії відповідно до вимог. Сторінки, які не потребують підпису, повинні бути засвідчені ініціалами та/або скріплені печаткою.</w:t>
      </w:r>
    </w:p>
    <w:p w:rsidR="00117802" w:rsidRPr="00EB3229" w:rsidRDefault="00117802">
      <w:pPr>
        <w:spacing w:after="0"/>
        <w:jc w:val="both"/>
        <w:rPr>
          <w:rFonts w:ascii="Times New Roman" w:eastAsia="Times New Roman" w:hAnsi="Times New Roman" w:cs="Times New Roman"/>
          <w:i/>
          <w:sz w:val="24"/>
          <w:szCs w:val="24"/>
          <w:lang w:val="ru-RU"/>
        </w:rPr>
      </w:pPr>
    </w:p>
    <w:p w:rsidR="00117802" w:rsidRDefault="001B3F20">
      <w:pPr>
        <w:spacing w:after="0"/>
        <w:jc w:val="both"/>
        <w:rPr>
          <w:rFonts w:ascii="Times New Roman" w:eastAsia="Times New Roman" w:hAnsi="Times New Roman" w:cs="Times New Roman"/>
          <w:i/>
          <w:sz w:val="24"/>
          <w:szCs w:val="24"/>
        </w:rPr>
      </w:pPr>
      <w:r>
        <w:rPr>
          <w:rFonts w:ascii="Times New Roman" w:eastAsia="Times New Roman" w:hAnsi="Times New Roman" w:cs="Times New Roman"/>
          <w:b/>
          <w:i/>
          <w:sz w:val="24"/>
          <w:szCs w:val="24"/>
        </w:rPr>
        <w:t>Для юридичних осіб</w:t>
      </w:r>
      <w:r>
        <w:rPr>
          <w:rFonts w:ascii="Times New Roman" w:eastAsia="Times New Roman" w:hAnsi="Times New Roman" w:cs="Times New Roman"/>
          <w:i/>
          <w:sz w:val="24"/>
          <w:szCs w:val="24"/>
        </w:rPr>
        <w:t>:</w:t>
      </w:r>
    </w:p>
    <w:p w:rsidR="00117802" w:rsidRDefault="00117802">
      <w:pPr>
        <w:spacing w:after="0"/>
        <w:jc w:val="both"/>
        <w:rPr>
          <w:rFonts w:ascii="Times New Roman" w:eastAsia="Times New Roman" w:hAnsi="Times New Roman" w:cs="Times New Roman"/>
          <w:i/>
          <w:sz w:val="24"/>
          <w:szCs w:val="24"/>
        </w:rPr>
      </w:pPr>
    </w:p>
    <w:p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заявка з тендерною пропозицією; </w:t>
      </w:r>
    </w:p>
    <w:p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технічні специфікації (що супроводжуються сертифікатами якості);</w:t>
      </w:r>
    </w:p>
    <w:p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декларація для кандидатів та учасників тендерів;</w:t>
      </w:r>
    </w:p>
    <w:p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каталог цін;</w:t>
      </w:r>
    </w:p>
    <w:p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копії сторінок Статуту організації – першої сторінки, сторінки з видами діяльності та сторінки про повноваження директора;</w:t>
      </w:r>
    </w:p>
    <w:p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копії свідоцтва про державну реєстрацію (для зареєстрованих до 07.05.2011 року, якщо вони не отримали витяг) або витяг з Єдиного державного реєстру юридичних осіб та фізичних осіб-підприємців;</w:t>
      </w:r>
    </w:p>
    <w:p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витяг з Єдиного державного реєстру юридичних осіб та фізичних осіб-підприємців, в якому зазначаються основні види діяльності. Дата формування витягу не повинна перевищувати 2 місяці до дати подання заявки;</w:t>
      </w:r>
    </w:p>
    <w:p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довідка про відсутність заборгованості по податках, зборах, платежах, що контролюються державними фіскальними органами (якщо довідка від фіскальних органів не може бути подана до кінцевого терміну, вкажіть будь ласка, дату, коли вона може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довідка про відсутність провадження у справі про банкрутство. Дата формування довідки не повинна перевищувати 21 день до дати подання заявки;</w:t>
      </w:r>
    </w:p>
    <w:p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витяг з реєстру платників податку на додану вартість або єдиного податку (за наявності);</w:t>
      </w:r>
    </w:p>
    <w:p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ліцензії (якщо вид діяльності ліцензується);</w:t>
      </w:r>
    </w:p>
    <w:p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довідки, що підтверджують досвід виконання подібних проектів.</w:t>
      </w:r>
    </w:p>
    <w:p w:rsidR="00117802" w:rsidRPr="00EB3229" w:rsidRDefault="00117802">
      <w:p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
    <w:p w:rsidR="00117802" w:rsidRPr="00EB3229" w:rsidRDefault="001B3F20">
      <w:pPr>
        <w:spacing w:after="0"/>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i/>
          <w:sz w:val="24"/>
          <w:szCs w:val="24"/>
          <w:lang w:val="ru-RU"/>
        </w:rPr>
        <w:t>Для фізичних осіб-підприємців (ФОП)</w:t>
      </w:r>
      <w:r w:rsidRPr="00EB3229">
        <w:rPr>
          <w:rFonts w:ascii="Times New Roman" w:eastAsia="Times New Roman" w:hAnsi="Times New Roman" w:cs="Times New Roman"/>
          <w:i/>
          <w:sz w:val="24"/>
          <w:szCs w:val="24"/>
          <w:lang w:val="ru-RU"/>
        </w:rPr>
        <w:t>:</w:t>
      </w:r>
    </w:p>
    <w:p w:rsidR="00117802" w:rsidRPr="00EB3229" w:rsidRDefault="00117802">
      <w:pPr>
        <w:spacing w:after="0"/>
        <w:jc w:val="both"/>
        <w:rPr>
          <w:rFonts w:ascii="Times New Roman" w:eastAsia="Times New Roman" w:hAnsi="Times New Roman" w:cs="Times New Roman"/>
          <w:sz w:val="24"/>
          <w:szCs w:val="24"/>
          <w:lang w:val="ru-RU"/>
        </w:rPr>
      </w:pPr>
    </w:p>
    <w:p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заявка з тендерною пропозицією; </w:t>
      </w:r>
    </w:p>
    <w:p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технічні специфікації (що супроводжуються сертифікатами якості);</w:t>
      </w:r>
    </w:p>
    <w:p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декларація для кандидатів та учасників тендерів;</w:t>
      </w:r>
    </w:p>
    <w:p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каталог цін</w:t>
      </w:r>
    </w:p>
    <w:p w:rsidR="00117802" w:rsidRDefault="001B3F20">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копії свідоцтва про державну реєстрацію (для зареєстрованих до 07.05.2011 року, якщо вони не отримали витяг) або витяг з Єдиного державного реєстру юридичних осіб та фізичних осіб-підприємців;</w:t>
      </w:r>
    </w:p>
    <w:p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витяг з Єдиного державного реєстру юридичних осіб та фізичних осіб-підприємців, в якому зазначаються основні види діяльності;</w:t>
      </w:r>
    </w:p>
    <w:p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lastRenderedPageBreak/>
        <w:t xml:space="preserve">довідка про відсутність заборгованості по податках, зборах, платежах, що контролюються державними фіскальними органами (якщо довідка від фіскальних органів не може бути подана до кінцевого терміну, вкажіть будь ласка, дату, коли вона може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довідка про відсутність провадження у справі про банкрутство;</w:t>
      </w:r>
    </w:p>
    <w:p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витяг з реєстру платників податку на додану вартість або єдиного податку (за наявності);</w:t>
      </w:r>
    </w:p>
    <w:p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ліцензії (якщо вид діяльності ліцензується);</w:t>
      </w:r>
    </w:p>
    <w:p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довідки, що підтверджують досвід виконання подібних проектів.</w:t>
      </w:r>
    </w:p>
    <w:p w:rsidR="00117802" w:rsidRPr="00EB3229" w:rsidRDefault="00117802">
      <w:pPr>
        <w:spacing w:after="0" w:line="240" w:lineRule="auto"/>
        <w:jc w:val="both"/>
        <w:rPr>
          <w:rFonts w:ascii="Times New Roman" w:eastAsia="Times New Roman" w:hAnsi="Times New Roman" w:cs="Times New Roman"/>
          <w:color w:val="FF0000"/>
          <w:sz w:val="24"/>
          <w:szCs w:val="24"/>
          <w:lang w:val="ru-RU"/>
        </w:rPr>
      </w:pPr>
    </w:p>
    <w:p w:rsidR="00117802" w:rsidRPr="00EB3229" w:rsidRDefault="001B3F20">
      <w:pPr>
        <w:spacing w:after="0" w:line="240" w:lineRule="auto"/>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Вимоги до подання</w:t>
      </w:r>
    </w:p>
    <w:p w:rsidR="00117802" w:rsidRPr="00EB3229" w:rsidRDefault="001B3F20">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a</w:t>
      </w:r>
      <w:r w:rsidRPr="00EB3229">
        <w:rPr>
          <w:rFonts w:ascii="Times New Roman" w:eastAsia="Times New Roman" w:hAnsi="Times New Roman" w:cs="Times New Roman"/>
          <w:sz w:val="24"/>
          <w:szCs w:val="24"/>
          <w:lang w:val="ru-RU"/>
        </w:rPr>
        <w:t xml:space="preserve">) </w:t>
      </w:r>
      <w:proofErr w:type="gramStart"/>
      <w:r w:rsidRPr="00EB3229">
        <w:rPr>
          <w:rFonts w:ascii="Times New Roman" w:eastAsia="Times New Roman" w:hAnsi="Times New Roman" w:cs="Times New Roman"/>
          <w:sz w:val="24"/>
          <w:szCs w:val="24"/>
          <w:lang w:val="ru-RU"/>
        </w:rPr>
        <w:t>усі</w:t>
      </w:r>
      <w:proofErr w:type="gramEnd"/>
      <w:r w:rsidRPr="00EB3229">
        <w:rPr>
          <w:rFonts w:ascii="Times New Roman" w:eastAsia="Times New Roman" w:hAnsi="Times New Roman" w:cs="Times New Roman"/>
          <w:sz w:val="24"/>
          <w:szCs w:val="24"/>
          <w:lang w:val="ru-RU"/>
        </w:rPr>
        <w:t xml:space="preserve"> тендерні пропозиції повинні бути доставлені у заклеєних конвертах;</w:t>
      </w: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б) тендерна пропозиція може бути подана українською і/або англійською мовою;</w:t>
      </w: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в) тендерна пропозиція ПОВИННА залишатися дійсною протягом 60 днів;</w:t>
      </w: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г) тендерні документи ОБОВ’ЯЗКОВО мають бути складені у тому порядку, як зазначено вище;</w:t>
      </w: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д) заявки повинні бути доставлені за наступною адресою:</w:t>
      </w:r>
    </w:p>
    <w:p w:rsidR="00117802" w:rsidRPr="00EB3229" w:rsidRDefault="00117802">
      <w:pPr>
        <w:spacing w:after="0" w:line="240" w:lineRule="auto"/>
        <w:jc w:val="both"/>
        <w:rPr>
          <w:rFonts w:ascii="Times New Roman" w:eastAsia="Times New Roman" w:hAnsi="Times New Roman" w:cs="Times New Roman"/>
          <w:sz w:val="24"/>
          <w:szCs w:val="24"/>
          <w:lang w:val="ru-RU"/>
        </w:rPr>
      </w:pP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Поштова скринька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на першому поверсі</w:t>
      </w:r>
    </w:p>
    <w:p w:rsidR="00117802" w:rsidRPr="00EB3229" w:rsidRDefault="00F03A05">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Спілка роб</w:t>
      </w:r>
      <w:r>
        <w:rPr>
          <w:rFonts w:ascii="Times New Roman" w:eastAsia="Times New Roman" w:hAnsi="Times New Roman" w:cs="Times New Roman"/>
          <w:sz w:val="24"/>
          <w:szCs w:val="24"/>
          <w:lang w:val="uk-UA"/>
        </w:rPr>
        <w:t>ітни</w:t>
      </w:r>
      <w:r w:rsidR="001B3F20" w:rsidRPr="00EB3229">
        <w:rPr>
          <w:rFonts w:ascii="Times New Roman" w:eastAsia="Times New Roman" w:hAnsi="Times New Roman" w:cs="Times New Roman"/>
          <w:sz w:val="24"/>
          <w:szCs w:val="24"/>
          <w:lang w:val="ru-RU"/>
        </w:rPr>
        <w:t>чих самаритян (</w:t>
      </w:r>
      <w:r w:rsidR="001B3F20">
        <w:rPr>
          <w:rFonts w:ascii="Times New Roman" w:eastAsia="Times New Roman" w:hAnsi="Times New Roman" w:cs="Times New Roman"/>
          <w:sz w:val="24"/>
          <w:szCs w:val="24"/>
        </w:rPr>
        <w:t>ASB</w:t>
      </w:r>
      <w:r w:rsidR="001B3F20" w:rsidRPr="00EB3229">
        <w:rPr>
          <w:rFonts w:ascii="Times New Roman" w:eastAsia="Times New Roman" w:hAnsi="Times New Roman" w:cs="Times New Roman"/>
          <w:sz w:val="24"/>
          <w:szCs w:val="24"/>
          <w:lang w:val="ru-RU"/>
        </w:rPr>
        <w:t>), Україна</w:t>
      </w: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вул. Басейна, 11</w:t>
      </w: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Київ 01004, Україна</w:t>
      </w:r>
    </w:p>
    <w:p w:rsidR="00117802" w:rsidRPr="00EB3229" w:rsidRDefault="00117802">
      <w:pPr>
        <w:spacing w:after="0" w:line="240" w:lineRule="auto"/>
        <w:rPr>
          <w:rFonts w:ascii="Times New Roman" w:eastAsia="Times New Roman" w:hAnsi="Times New Roman" w:cs="Times New Roman"/>
          <w:color w:val="FF0000"/>
          <w:sz w:val="24"/>
          <w:szCs w:val="24"/>
          <w:lang w:val="ru-RU"/>
        </w:rPr>
      </w:pPr>
    </w:p>
    <w:p w:rsidR="00117802" w:rsidRPr="00EB3229" w:rsidRDefault="001B3F20">
      <w:pPr>
        <w:spacing w:after="0" w:line="240" w:lineRule="auto"/>
        <w:rPr>
          <w:rFonts w:ascii="Times New Roman" w:eastAsia="Times New Roman" w:hAnsi="Times New Roman" w:cs="Times New Roman"/>
          <w:b/>
          <w:sz w:val="24"/>
          <w:szCs w:val="24"/>
          <w:highlight w:val="yellow"/>
          <w:lang w:val="ru-RU"/>
        </w:rPr>
      </w:pPr>
      <w:r w:rsidRPr="00EB3229">
        <w:rPr>
          <w:rFonts w:ascii="Times New Roman" w:eastAsia="Times New Roman" w:hAnsi="Times New Roman" w:cs="Times New Roman"/>
          <w:b/>
          <w:sz w:val="24"/>
          <w:szCs w:val="24"/>
          <w:lang w:val="ru-RU"/>
        </w:rPr>
        <w:t>ПРОЦЕДУРА</w:t>
      </w:r>
    </w:p>
    <w:p w:rsidR="00117802" w:rsidRPr="00EB3229" w:rsidRDefault="00117802">
      <w:pPr>
        <w:spacing w:after="0" w:line="240" w:lineRule="auto"/>
        <w:rPr>
          <w:rFonts w:ascii="Times New Roman" w:eastAsia="Times New Roman" w:hAnsi="Times New Roman" w:cs="Times New Roman"/>
          <w:b/>
          <w:sz w:val="24"/>
          <w:szCs w:val="24"/>
          <w:highlight w:val="yellow"/>
          <w:lang w:val="ru-RU"/>
        </w:rPr>
      </w:pP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Тендер буде проведений згідно з правилами закупівель Спілки робітничих самаритян Німеччини з.С., які можна отримати у Спілці робітничих самаритян Німеччини з.С. на Зюльцбурґштрасе 140, 50937, м. Кельн, Німеччина.</w:t>
      </w:r>
    </w:p>
    <w:p w:rsidR="00117802" w:rsidRPr="00EB3229" w:rsidRDefault="00117802">
      <w:pPr>
        <w:spacing w:after="0" w:line="240" w:lineRule="auto"/>
        <w:jc w:val="both"/>
        <w:rPr>
          <w:rFonts w:ascii="Times New Roman" w:eastAsia="Times New Roman" w:hAnsi="Times New Roman" w:cs="Times New Roman"/>
          <w:sz w:val="24"/>
          <w:szCs w:val="24"/>
          <w:lang w:val="ru-RU"/>
        </w:rPr>
      </w:pPr>
    </w:p>
    <w:p w:rsidR="00117802" w:rsidRDefault="001B3F20">
      <w:pPr>
        <w:spacing w:after="0" w:line="240" w:lineRule="auto"/>
        <w:jc w:val="both"/>
        <w:rPr>
          <w:rFonts w:ascii="Times New Roman" w:eastAsia="Times New Roman" w:hAnsi="Times New Roman" w:cs="Times New Roman"/>
          <w:sz w:val="24"/>
          <w:szCs w:val="24"/>
        </w:rPr>
      </w:pPr>
      <w:bookmarkStart w:id="6" w:name="_heading=h.3dy6vkm" w:colFirst="0" w:colLast="0"/>
      <w:bookmarkEnd w:id="6"/>
      <w:r>
        <w:rPr>
          <w:rFonts w:ascii="Times New Roman" w:eastAsia="Times New Roman" w:hAnsi="Times New Roman" w:cs="Times New Roman"/>
          <w:b/>
          <w:sz w:val="24"/>
          <w:szCs w:val="24"/>
        </w:rPr>
        <w:t>КРИТЕРІЇ ВІДБОРУ</w:t>
      </w:r>
      <w:r>
        <w:rPr>
          <w:rFonts w:ascii="Times New Roman" w:eastAsia="Times New Roman" w:hAnsi="Times New Roman" w:cs="Times New Roman"/>
          <w:sz w:val="24"/>
          <w:szCs w:val="24"/>
        </w:rPr>
        <w:t>:</w:t>
      </w:r>
    </w:p>
    <w:p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відповідність зазначеним вимогам</w:t>
      </w:r>
    </w:p>
    <w:p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висока якість продуктів харчування</w:t>
      </w:r>
    </w:p>
    <w:p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термін дії пропозиції</w:t>
      </w:r>
    </w:p>
    <w:p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ціна</w:t>
      </w:r>
    </w:p>
    <w:p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умови доставки</w:t>
      </w:r>
    </w:p>
    <w:p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швидкість доставки</w:t>
      </w:r>
    </w:p>
    <w:p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умови оплати</w:t>
      </w:r>
    </w:p>
    <w:p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попередній досвід виконання подібної роботи</w:t>
      </w:r>
    </w:p>
    <w:p w:rsidR="00117802" w:rsidRDefault="00117802">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p>
    <w:p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Спілка робітничих самаритян Німеччини з.С. залишає за собою право відхиляти пропозиції, якщо вони не відповідають зазначеним вище вимогам. </w:t>
      </w: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Процедура торгів буде складатися з двох етапів. Під час першого етапу пропозиції оцінюються з огляду на дотримання формальних вимог та повноту, а другий етап - це змістова оцінка відповідно до критеріїв відбору, визначених Комітетом з оцінки тендерних пропозицій.</w:t>
      </w: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Переможець тендеру буде обраний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протягом 7 днів. Комітет з оцінки тендерних пропозицій обере переможця тендеру після завершення переговорних сесій. Учасники тендеру отримають листи про відбір або відмову.</w:t>
      </w:r>
    </w:p>
    <w:p w:rsidR="00117802" w:rsidRDefault="00117802">
      <w:pPr>
        <w:spacing w:after="0" w:line="240" w:lineRule="auto"/>
        <w:jc w:val="both"/>
        <w:rPr>
          <w:rFonts w:ascii="Times New Roman" w:eastAsia="Times New Roman" w:hAnsi="Times New Roman" w:cs="Times New Roman"/>
          <w:sz w:val="24"/>
          <w:szCs w:val="24"/>
          <w:lang w:val="ru-RU"/>
        </w:rPr>
      </w:pPr>
    </w:p>
    <w:p w:rsidR="00F03A05" w:rsidRDefault="00F03A05">
      <w:pPr>
        <w:spacing w:after="0" w:line="240" w:lineRule="auto"/>
        <w:jc w:val="both"/>
        <w:rPr>
          <w:rFonts w:ascii="Times New Roman" w:eastAsia="Times New Roman" w:hAnsi="Times New Roman" w:cs="Times New Roman"/>
          <w:sz w:val="24"/>
          <w:szCs w:val="24"/>
          <w:lang w:val="ru-RU"/>
        </w:rPr>
      </w:pPr>
    </w:p>
    <w:p w:rsidR="00F03A05" w:rsidRPr="00EB3229" w:rsidRDefault="00F03A05">
      <w:pPr>
        <w:spacing w:after="0" w:line="240" w:lineRule="auto"/>
        <w:jc w:val="both"/>
        <w:rPr>
          <w:rFonts w:ascii="Times New Roman" w:eastAsia="Times New Roman" w:hAnsi="Times New Roman" w:cs="Times New Roman"/>
          <w:sz w:val="24"/>
          <w:szCs w:val="24"/>
          <w:lang w:val="ru-RU"/>
        </w:rPr>
      </w:pPr>
    </w:p>
    <w:p w:rsidR="00117802" w:rsidRPr="00EB3229" w:rsidRDefault="001B3F20">
      <w:pPr>
        <w:spacing w:after="0" w:line="240" w:lineRule="auto"/>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КІНЦЕВИЙ ТЕРМІН ПОДАННЯ ЗАЯВ</w:t>
      </w:r>
    </w:p>
    <w:p w:rsidR="00117802" w:rsidRPr="00EB3229" w:rsidRDefault="00117802">
      <w:pPr>
        <w:spacing w:after="0" w:line="240" w:lineRule="auto"/>
        <w:jc w:val="both"/>
        <w:rPr>
          <w:rFonts w:ascii="Times New Roman" w:eastAsia="Times New Roman" w:hAnsi="Times New Roman" w:cs="Times New Roman"/>
          <w:sz w:val="24"/>
          <w:szCs w:val="24"/>
          <w:lang w:val="ru-RU"/>
        </w:rPr>
      </w:pPr>
    </w:p>
    <w:p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Усі тендерні пропозиції повинні бути доставлені у заклеєних конвертах, позначених написом “</w:t>
      </w:r>
      <w:r>
        <w:rPr>
          <w:rFonts w:ascii="Times New Roman" w:eastAsia="Times New Roman" w:hAnsi="Times New Roman" w:cs="Times New Roman"/>
          <w:b/>
          <w:sz w:val="24"/>
          <w:szCs w:val="24"/>
        </w:rPr>
        <w:t>TENDER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ASB</w:t>
      </w:r>
      <w:r w:rsidRPr="00EB3229">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rPr>
        <w:t>UKR</w:t>
      </w:r>
      <w:r w:rsidRPr="00EB3229">
        <w:rPr>
          <w:rFonts w:ascii="Times New Roman" w:eastAsia="Times New Roman" w:hAnsi="Times New Roman" w:cs="Times New Roman"/>
          <w:b/>
          <w:sz w:val="24"/>
          <w:szCs w:val="24"/>
          <w:lang w:val="ru-RU"/>
        </w:rPr>
        <w:t>/2022-</w:t>
      </w:r>
      <w:r w:rsidR="00FF1557" w:rsidRPr="00F03A05">
        <w:rPr>
          <w:rFonts w:ascii="Times New Roman" w:eastAsia="Times New Roman" w:hAnsi="Times New Roman" w:cs="Times New Roman"/>
          <w:b/>
          <w:sz w:val="24"/>
          <w:szCs w:val="24"/>
          <w:lang w:val="ru-RU"/>
        </w:rPr>
        <w:t>5</w:t>
      </w:r>
      <w:r w:rsidRPr="00F03A05">
        <w:rPr>
          <w:rFonts w:ascii="Times New Roman" w:eastAsia="Times New Roman" w:hAnsi="Times New Roman" w:cs="Times New Roman"/>
          <w:sz w:val="24"/>
          <w:szCs w:val="24"/>
          <w:lang w:val="ru-RU"/>
        </w:rPr>
        <w:t xml:space="preserve">”, до кінця робочого дня (18.00) </w:t>
      </w:r>
      <w:r w:rsidR="00F03A05" w:rsidRPr="00F03A05">
        <w:rPr>
          <w:rFonts w:ascii="Times New Roman" w:eastAsia="Times New Roman" w:hAnsi="Times New Roman" w:cs="Times New Roman"/>
          <w:b/>
          <w:sz w:val="24"/>
          <w:szCs w:val="24"/>
          <w:lang w:val="ru-RU"/>
        </w:rPr>
        <w:t>6 вересня</w:t>
      </w:r>
      <w:r w:rsidRPr="00F03A05">
        <w:rPr>
          <w:rFonts w:ascii="Times New Roman" w:eastAsia="Times New Roman" w:hAnsi="Times New Roman" w:cs="Times New Roman"/>
          <w:b/>
          <w:sz w:val="24"/>
          <w:szCs w:val="24"/>
          <w:lang w:val="ru-RU"/>
        </w:rPr>
        <w:t xml:space="preserve"> 2022 року</w:t>
      </w:r>
      <w:r w:rsidRPr="00F03A05">
        <w:rPr>
          <w:rFonts w:ascii="Times New Roman" w:eastAsia="Times New Roman" w:hAnsi="Times New Roman" w:cs="Times New Roman"/>
          <w:sz w:val="24"/>
          <w:szCs w:val="24"/>
          <w:lang w:val="ru-RU"/>
        </w:rPr>
        <w:t xml:space="preserve"> </w:t>
      </w:r>
      <w:r w:rsidRPr="00EB3229">
        <w:rPr>
          <w:rFonts w:ascii="Times New Roman" w:eastAsia="Times New Roman" w:hAnsi="Times New Roman" w:cs="Times New Roman"/>
          <w:sz w:val="24"/>
          <w:szCs w:val="24"/>
          <w:lang w:val="ru-RU"/>
        </w:rPr>
        <w:t xml:space="preserve">за вказаною нижче адресою. Тендерні пропозиції, надіслані факсом або електронною поштою, будуть відхилені. Пропозиції, які надійдуть після дедлайну, будуть відхилені. </w:t>
      </w:r>
    </w:p>
    <w:p w:rsidR="00117802" w:rsidRPr="00EB3229" w:rsidRDefault="00117802">
      <w:pPr>
        <w:spacing w:after="0" w:line="240" w:lineRule="auto"/>
        <w:jc w:val="both"/>
        <w:rPr>
          <w:rFonts w:ascii="Times New Roman" w:eastAsia="Times New Roman" w:hAnsi="Times New Roman" w:cs="Times New Roman"/>
          <w:sz w:val="24"/>
          <w:szCs w:val="24"/>
          <w:lang w:val="ru-RU"/>
        </w:rPr>
      </w:pPr>
    </w:p>
    <w:p w:rsidR="00117802"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Поштова скринька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на першому поверсі</w:t>
      </w:r>
    </w:p>
    <w:p w:rsidR="00F03A05" w:rsidRPr="00EB3229" w:rsidRDefault="00F03A05">
      <w:pPr>
        <w:spacing w:after="0" w:line="240" w:lineRule="auto"/>
        <w:jc w:val="both"/>
        <w:rPr>
          <w:rFonts w:ascii="Times New Roman" w:eastAsia="Times New Roman" w:hAnsi="Times New Roman" w:cs="Times New Roman"/>
          <w:sz w:val="24"/>
          <w:szCs w:val="24"/>
          <w:lang w:val="ru-RU"/>
        </w:rPr>
      </w:pPr>
    </w:p>
    <w:p w:rsidR="00117802" w:rsidRPr="00EB3229" w:rsidRDefault="001B3F20">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Спілка робочих самаритян Німеччини </w:t>
      </w:r>
    </w:p>
    <w:p w:rsidR="00117802" w:rsidRPr="00EB3229" w:rsidRDefault="001B3F20">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вул. Басейна, буд. 11</w:t>
      </w:r>
    </w:p>
    <w:p w:rsidR="00F03A05" w:rsidRPr="00EB3229" w:rsidRDefault="001B3F20">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м. Київ 01004, Україна</w:t>
      </w:r>
    </w:p>
    <w:p w:rsidR="00DE1798" w:rsidRPr="00A33CCD" w:rsidRDefault="001B3F20" w:rsidP="00DE1798">
      <w:pPr>
        <w:pStyle w:val="NormalWeb"/>
        <w:jc w:val="both"/>
        <w:rPr>
          <w:lang w:val="uk-UA"/>
        </w:rPr>
      </w:pPr>
      <w:r w:rsidRPr="00EB3229">
        <w:rPr>
          <w:color w:val="000000"/>
          <w:lang w:val="ru-RU"/>
        </w:rPr>
        <w:t xml:space="preserve">Просимо надсилати запитання щодо процесу подання заявки на наступну електронну адресу: </w:t>
      </w:r>
      <w:hyperlink r:id="rId9">
        <w:r>
          <w:rPr>
            <w:color w:val="000000"/>
          </w:rPr>
          <w:t>director</w:t>
        </w:r>
        <w:r w:rsidRPr="00EB3229">
          <w:rPr>
            <w:color w:val="000000"/>
            <w:lang w:val="ru-RU"/>
          </w:rPr>
          <w:t>@</w:t>
        </w:r>
        <w:r>
          <w:rPr>
            <w:color w:val="000000"/>
          </w:rPr>
          <w:t>asb</w:t>
        </w:r>
        <w:r w:rsidRPr="00EB3229">
          <w:rPr>
            <w:color w:val="000000"/>
            <w:lang w:val="ru-RU"/>
          </w:rPr>
          <w:t>.</w:t>
        </w:r>
        <w:r>
          <w:rPr>
            <w:color w:val="000000"/>
          </w:rPr>
          <w:t>org</w:t>
        </w:r>
        <w:r w:rsidRPr="00EB3229">
          <w:rPr>
            <w:color w:val="000000"/>
            <w:lang w:val="ru-RU"/>
          </w:rPr>
          <w:t>.</w:t>
        </w:r>
        <w:r>
          <w:rPr>
            <w:color w:val="000000"/>
          </w:rPr>
          <w:t>ua</w:t>
        </w:r>
      </w:hyperlink>
      <w:r w:rsidRPr="00EB3229">
        <w:rPr>
          <w:color w:val="000000"/>
          <w:lang w:val="ru-RU"/>
        </w:rPr>
        <w:t>. В темі листа необхідно вказати: «</w:t>
      </w:r>
      <w:r w:rsidRPr="00EB3229">
        <w:rPr>
          <w:b/>
          <w:color w:val="000000"/>
          <w:lang w:val="ru-RU"/>
        </w:rPr>
        <w:t xml:space="preserve">Тендер </w:t>
      </w:r>
      <w:r>
        <w:rPr>
          <w:b/>
          <w:color w:val="000000"/>
        </w:rPr>
        <w:t>ASB</w:t>
      </w:r>
      <w:r w:rsidRPr="00EB3229">
        <w:rPr>
          <w:b/>
          <w:color w:val="000000"/>
          <w:lang w:val="ru-RU"/>
        </w:rPr>
        <w:t>/</w:t>
      </w:r>
      <w:r>
        <w:rPr>
          <w:b/>
          <w:color w:val="000000"/>
        </w:rPr>
        <w:t>UKR</w:t>
      </w:r>
      <w:r w:rsidRPr="00EB3229">
        <w:rPr>
          <w:b/>
          <w:color w:val="000000"/>
          <w:lang w:val="ru-RU"/>
        </w:rPr>
        <w:t>/2022-</w:t>
      </w:r>
      <w:r w:rsidR="00FF1557" w:rsidRPr="00D30CAA">
        <w:rPr>
          <w:b/>
          <w:color w:val="000000"/>
          <w:lang w:val="ru-RU"/>
        </w:rPr>
        <w:t>5</w:t>
      </w:r>
      <w:r w:rsidRPr="00EB3229">
        <w:rPr>
          <w:color w:val="000000"/>
          <w:lang w:val="ru-RU"/>
        </w:rPr>
        <w:t>»</w:t>
      </w:r>
      <w:r w:rsidRPr="00A1418F">
        <w:rPr>
          <w:color w:val="000000"/>
          <w:lang w:val="ru-RU"/>
        </w:rPr>
        <w:t>.</w:t>
      </w:r>
      <w:r w:rsidRPr="00EB3229">
        <w:rPr>
          <w:b/>
          <w:color w:val="000000"/>
          <w:lang w:val="ru-RU"/>
        </w:rPr>
        <w:t xml:space="preserve"> </w:t>
      </w:r>
      <w:r w:rsidRPr="00EB3229">
        <w:rPr>
          <w:color w:val="000000"/>
          <w:lang w:val="ru-RU"/>
        </w:rPr>
        <w:t xml:space="preserve">Відповіді на запитання, якщо такі будуть, будуть опубліковані на сайті </w:t>
      </w:r>
      <w:r>
        <w:rPr>
          <w:color w:val="000000"/>
        </w:rPr>
        <w:t>ASB</w:t>
      </w:r>
      <w:r w:rsidRPr="00EB3229">
        <w:rPr>
          <w:color w:val="000000"/>
          <w:lang w:val="ru-RU"/>
        </w:rPr>
        <w:t xml:space="preserve"> в Україні (</w:t>
      </w:r>
      <w:r>
        <w:rPr>
          <w:color w:val="000000"/>
        </w:rPr>
        <w:t>https</w:t>
      </w:r>
      <w:r w:rsidRPr="00EB3229">
        <w:rPr>
          <w:color w:val="000000"/>
          <w:lang w:val="ru-RU"/>
        </w:rPr>
        <w:t>://</w:t>
      </w:r>
      <w:r>
        <w:rPr>
          <w:color w:val="000000"/>
        </w:rPr>
        <w:t>asb</w:t>
      </w:r>
      <w:r w:rsidRPr="00EB3229">
        <w:rPr>
          <w:color w:val="000000"/>
          <w:lang w:val="ru-RU"/>
        </w:rPr>
        <w:t>.</w:t>
      </w:r>
      <w:r>
        <w:rPr>
          <w:color w:val="000000"/>
        </w:rPr>
        <w:t>org</w:t>
      </w:r>
      <w:r w:rsidRPr="00EB3229">
        <w:rPr>
          <w:color w:val="000000"/>
          <w:lang w:val="ru-RU"/>
        </w:rPr>
        <w:t>.</w:t>
      </w:r>
      <w:r>
        <w:rPr>
          <w:color w:val="000000"/>
        </w:rPr>
        <w:t>ua</w:t>
      </w:r>
      <w:r w:rsidRPr="00EB3229">
        <w:rPr>
          <w:color w:val="000000"/>
          <w:lang w:val="ru-RU"/>
        </w:rPr>
        <w:t xml:space="preserve">/) без зазначення джерела запиту. </w:t>
      </w:r>
      <w:r w:rsidR="00DE1798" w:rsidRPr="00A33CCD">
        <w:rPr>
          <w:lang w:val="ru-RU"/>
        </w:rPr>
        <w:t xml:space="preserve">Останній день для </w:t>
      </w:r>
      <w:r w:rsidR="00DE1798" w:rsidRPr="00A33CCD">
        <w:rPr>
          <w:lang w:val="uk-UA"/>
        </w:rPr>
        <w:t>надсилання запитань</w:t>
      </w:r>
      <w:r w:rsidR="00DE1798" w:rsidRPr="00A33CCD">
        <w:rPr>
          <w:lang w:val="ru-RU"/>
        </w:rPr>
        <w:t xml:space="preserve">: </w:t>
      </w:r>
      <w:r w:rsidR="00DE1798">
        <w:rPr>
          <w:b/>
          <w:bCs/>
        </w:rPr>
        <w:t>1</w:t>
      </w:r>
      <w:r w:rsidR="00DE1798" w:rsidRPr="00A33CCD">
        <w:rPr>
          <w:b/>
          <w:lang w:val="uk-UA"/>
        </w:rPr>
        <w:t xml:space="preserve"> </w:t>
      </w:r>
      <w:r w:rsidR="00DE1798">
        <w:rPr>
          <w:b/>
          <w:lang w:val="ru-RU"/>
        </w:rPr>
        <w:t>ве</w:t>
      </w:r>
      <w:r w:rsidR="00DE1798" w:rsidRPr="00A33CCD">
        <w:rPr>
          <w:b/>
          <w:lang w:val="uk-UA"/>
        </w:rPr>
        <w:t>р</w:t>
      </w:r>
      <w:r w:rsidR="00DE1798">
        <w:rPr>
          <w:b/>
        </w:rPr>
        <w:t>ес</w:t>
      </w:r>
      <w:r w:rsidR="00DE1798">
        <w:rPr>
          <w:b/>
          <w:lang w:val="uk-UA"/>
        </w:rPr>
        <w:t>ня 2022</w:t>
      </w:r>
      <w:bookmarkStart w:id="7" w:name="_GoBack"/>
      <w:bookmarkEnd w:id="7"/>
      <w:r w:rsidR="00DE1798" w:rsidRPr="00A33CCD">
        <w:rPr>
          <w:b/>
          <w:lang w:val="uk-UA"/>
        </w:rPr>
        <w:t xml:space="preserve"> року</w:t>
      </w:r>
      <w:r w:rsidR="00DE1798" w:rsidRPr="00A33CCD">
        <w:rPr>
          <w:b/>
          <w:lang w:val="ru-RU"/>
        </w:rPr>
        <w:t xml:space="preserve">. </w:t>
      </w:r>
    </w:p>
    <w:p w:rsidR="00DE1798" w:rsidRPr="007941EB" w:rsidRDefault="00DE1798" w:rsidP="00DE1798">
      <w:pPr>
        <w:spacing w:after="0"/>
        <w:ind w:left="-142" w:right="146"/>
        <w:jc w:val="both"/>
        <w:rPr>
          <w:rFonts w:ascii="Times New Roman" w:hAnsi="Times New Roman" w:cs="Times New Roman"/>
          <w:sz w:val="24"/>
          <w:szCs w:val="24"/>
          <w:lang w:val="uk-UA"/>
        </w:rPr>
      </w:pPr>
    </w:p>
    <w:p w:rsidR="00DE1798" w:rsidRDefault="00DE1798" w:rsidP="00DE1798">
      <w:pPr>
        <w:spacing w:after="0"/>
        <w:rPr>
          <w:rFonts w:ascii="Times New Roman" w:hAnsi="Times New Roman" w:cs="Times New Roman"/>
          <w:sz w:val="24"/>
          <w:szCs w:val="24"/>
          <w:lang w:val="ru-RU"/>
        </w:rPr>
      </w:pPr>
    </w:p>
    <w:p w:rsidR="00117802" w:rsidRPr="00EB3229" w:rsidRDefault="00117802">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lang w:val="ru-RU"/>
        </w:rPr>
      </w:pPr>
    </w:p>
    <w:sectPr w:rsidR="00117802" w:rsidRPr="00EB3229">
      <w:footerReference w:type="default" r:id="rId10"/>
      <w:pgSz w:w="12240" w:h="15840"/>
      <w:pgMar w:top="81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0A9" w:rsidRDefault="00CE30A9">
      <w:pPr>
        <w:spacing w:after="0" w:line="240" w:lineRule="auto"/>
      </w:pPr>
      <w:r>
        <w:separator/>
      </w:r>
    </w:p>
  </w:endnote>
  <w:endnote w:type="continuationSeparator" w:id="0">
    <w:p w:rsidR="00CE30A9" w:rsidRDefault="00CE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D3F" w:rsidRDefault="00007D3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DE1798">
      <w:rPr>
        <w:noProof/>
        <w:color w:val="000000"/>
      </w:rPr>
      <w:t>11</w:t>
    </w:r>
    <w:r>
      <w:rPr>
        <w:color w:val="000000"/>
      </w:rPr>
      <w:fldChar w:fldCharType="end"/>
    </w:r>
  </w:p>
  <w:p w:rsidR="00007D3F" w:rsidRDefault="00007D3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0A9" w:rsidRDefault="00CE30A9">
      <w:pPr>
        <w:spacing w:after="0" w:line="240" w:lineRule="auto"/>
      </w:pPr>
      <w:r>
        <w:separator/>
      </w:r>
    </w:p>
  </w:footnote>
  <w:footnote w:type="continuationSeparator" w:id="0">
    <w:p w:rsidR="00CE30A9" w:rsidRDefault="00CE30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61B68"/>
    <w:multiLevelType w:val="multilevel"/>
    <w:tmpl w:val="43CA1E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F8933F0"/>
    <w:multiLevelType w:val="multilevel"/>
    <w:tmpl w:val="7E26F99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
    <w:nsid w:val="16223E72"/>
    <w:multiLevelType w:val="multilevel"/>
    <w:tmpl w:val="B06EE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92076E2"/>
    <w:multiLevelType w:val="multilevel"/>
    <w:tmpl w:val="FA96E55E"/>
    <w:lvl w:ilvl="0">
      <w:start w:val="60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8FF3D12"/>
    <w:multiLevelType w:val="multilevel"/>
    <w:tmpl w:val="4C5CF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99202D2"/>
    <w:multiLevelType w:val="multilevel"/>
    <w:tmpl w:val="DDEC2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613920CF"/>
    <w:multiLevelType w:val="multilevel"/>
    <w:tmpl w:val="C4A0E264"/>
    <w:lvl w:ilvl="0">
      <w:start w:val="1"/>
      <w:numFmt w:val="lowerLetter"/>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61902AD1"/>
    <w:multiLevelType w:val="multilevel"/>
    <w:tmpl w:val="B6F8E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5414D97"/>
    <w:multiLevelType w:val="multilevel"/>
    <w:tmpl w:val="AF5023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56A5F10"/>
    <w:multiLevelType w:val="multilevel"/>
    <w:tmpl w:val="47DC44B0"/>
    <w:lvl w:ilvl="0">
      <w:start w:val="1"/>
      <w:numFmt w:val="decimal"/>
      <w:lvlText w:val="%1)"/>
      <w:lvlJc w:val="left"/>
      <w:pPr>
        <w:ind w:left="630" w:hanging="360"/>
      </w:p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10">
    <w:nsid w:val="683505FE"/>
    <w:multiLevelType w:val="multilevel"/>
    <w:tmpl w:val="350EE4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74ED7E55"/>
    <w:multiLevelType w:val="multilevel"/>
    <w:tmpl w:val="A7366398"/>
    <w:lvl w:ilvl="0">
      <w:start w:val="600"/>
      <w:numFmt w:val="bullet"/>
      <w:lvlText w:val="-"/>
      <w:lvlJc w:val="left"/>
      <w:pPr>
        <w:ind w:left="1350" w:hanging="360"/>
      </w:pPr>
      <w:rPr>
        <w:rFonts w:ascii="Times New Roman" w:eastAsia="Times New Roman" w:hAnsi="Times New Roman" w:cs="Times New Roman"/>
      </w:rPr>
    </w:lvl>
    <w:lvl w:ilvl="1">
      <w:start w:val="1"/>
      <w:numFmt w:val="bullet"/>
      <w:lvlText w:val="o"/>
      <w:lvlJc w:val="left"/>
      <w:pPr>
        <w:ind w:left="2070" w:hanging="360"/>
      </w:pPr>
      <w:rPr>
        <w:rFonts w:ascii="Courier New" w:eastAsia="Courier New" w:hAnsi="Courier New" w:cs="Courier New"/>
      </w:rPr>
    </w:lvl>
    <w:lvl w:ilvl="2">
      <w:start w:val="1"/>
      <w:numFmt w:val="bullet"/>
      <w:lvlText w:val="▪"/>
      <w:lvlJc w:val="left"/>
      <w:pPr>
        <w:ind w:left="2790" w:hanging="360"/>
      </w:pPr>
      <w:rPr>
        <w:rFonts w:ascii="Noto Sans Symbols" w:eastAsia="Noto Sans Symbols" w:hAnsi="Noto Sans Symbols" w:cs="Noto Sans Symbols"/>
      </w:rPr>
    </w:lvl>
    <w:lvl w:ilvl="3">
      <w:start w:val="1"/>
      <w:numFmt w:val="bullet"/>
      <w:lvlText w:val="●"/>
      <w:lvlJc w:val="left"/>
      <w:pPr>
        <w:ind w:left="3510" w:hanging="360"/>
      </w:pPr>
      <w:rPr>
        <w:rFonts w:ascii="Noto Sans Symbols" w:eastAsia="Noto Sans Symbols" w:hAnsi="Noto Sans Symbols" w:cs="Noto Sans Symbols"/>
      </w:rPr>
    </w:lvl>
    <w:lvl w:ilvl="4">
      <w:start w:val="1"/>
      <w:numFmt w:val="bullet"/>
      <w:lvlText w:val="o"/>
      <w:lvlJc w:val="left"/>
      <w:pPr>
        <w:ind w:left="4230" w:hanging="360"/>
      </w:pPr>
      <w:rPr>
        <w:rFonts w:ascii="Courier New" w:eastAsia="Courier New" w:hAnsi="Courier New" w:cs="Courier New"/>
      </w:rPr>
    </w:lvl>
    <w:lvl w:ilvl="5">
      <w:start w:val="1"/>
      <w:numFmt w:val="bullet"/>
      <w:lvlText w:val="▪"/>
      <w:lvlJc w:val="left"/>
      <w:pPr>
        <w:ind w:left="4950" w:hanging="360"/>
      </w:pPr>
      <w:rPr>
        <w:rFonts w:ascii="Noto Sans Symbols" w:eastAsia="Noto Sans Symbols" w:hAnsi="Noto Sans Symbols" w:cs="Noto Sans Symbols"/>
      </w:rPr>
    </w:lvl>
    <w:lvl w:ilvl="6">
      <w:start w:val="1"/>
      <w:numFmt w:val="bullet"/>
      <w:lvlText w:val="●"/>
      <w:lvlJc w:val="left"/>
      <w:pPr>
        <w:ind w:left="5670" w:hanging="360"/>
      </w:pPr>
      <w:rPr>
        <w:rFonts w:ascii="Noto Sans Symbols" w:eastAsia="Noto Sans Symbols" w:hAnsi="Noto Sans Symbols" w:cs="Noto Sans Symbols"/>
      </w:rPr>
    </w:lvl>
    <w:lvl w:ilvl="7">
      <w:start w:val="1"/>
      <w:numFmt w:val="bullet"/>
      <w:lvlText w:val="o"/>
      <w:lvlJc w:val="left"/>
      <w:pPr>
        <w:ind w:left="6390" w:hanging="360"/>
      </w:pPr>
      <w:rPr>
        <w:rFonts w:ascii="Courier New" w:eastAsia="Courier New" w:hAnsi="Courier New" w:cs="Courier New"/>
      </w:rPr>
    </w:lvl>
    <w:lvl w:ilvl="8">
      <w:start w:val="1"/>
      <w:numFmt w:val="bullet"/>
      <w:lvlText w:val="▪"/>
      <w:lvlJc w:val="left"/>
      <w:pPr>
        <w:ind w:left="7110" w:hanging="360"/>
      </w:pPr>
      <w:rPr>
        <w:rFonts w:ascii="Noto Sans Symbols" w:eastAsia="Noto Sans Symbols" w:hAnsi="Noto Sans Symbols" w:cs="Noto Sans Symbols"/>
      </w:rPr>
    </w:lvl>
  </w:abstractNum>
  <w:abstractNum w:abstractNumId="12">
    <w:nsid w:val="771D69BB"/>
    <w:multiLevelType w:val="multilevel"/>
    <w:tmpl w:val="DBD625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90921F3"/>
    <w:multiLevelType w:val="multilevel"/>
    <w:tmpl w:val="51F0B6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A487BA7"/>
    <w:multiLevelType w:val="multilevel"/>
    <w:tmpl w:val="1DFCD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3"/>
  </w:num>
  <w:num w:numId="3">
    <w:abstractNumId w:val="13"/>
  </w:num>
  <w:num w:numId="4">
    <w:abstractNumId w:val="14"/>
  </w:num>
  <w:num w:numId="5">
    <w:abstractNumId w:val="0"/>
  </w:num>
  <w:num w:numId="6">
    <w:abstractNumId w:val="11"/>
  </w:num>
  <w:num w:numId="7">
    <w:abstractNumId w:val="1"/>
  </w:num>
  <w:num w:numId="8">
    <w:abstractNumId w:val="6"/>
  </w:num>
  <w:num w:numId="9">
    <w:abstractNumId w:val="10"/>
  </w:num>
  <w:num w:numId="10">
    <w:abstractNumId w:val="2"/>
  </w:num>
  <w:num w:numId="11">
    <w:abstractNumId w:val="12"/>
  </w:num>
  <w:num w:numId="12">
    <w:abstractNumId w:val="4"/>
  </w:num>
  <w:num w:numId="13">
    <w:abstractNumId w:val="8"/>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802"/>
    <w:rsid w:val="00007D3F"/>
    <w:rsid w:val="00117802"/>
    <w:rsid w:val="001B3F20"/>
    <w:rsid w:val="00417371"/>
    <w:rsid w:val="004260F2"/>
    <w:rsid w:val="00462995"/>
    <w:rsid w:val="00474BC3"/>
    <w:rsid w:val="00673307"/>
    <w:rsid w:val="007D0BE7"/>
    <w:rsid w:val="007D3224"/>
    <w:rsid w:val="007F214F"/>
    <w:rsid w:val="007F516E"/>
    <w:rsid w:val="008E4B41"/>
    <w:rsid w:val="00A1418F"/>
    <w:rsid w:val="00A6119D"/>
    <w:rsid w:val="00A91171"/>
    <w:rsid w:val="00AC58F1"/>
    <w:rsid w:val="00BE04DB"/>
    <w:rsid w:val="00CE30A9"/>
    <w:rsid w:val="00D30CAA"/>
    <w:rsid w:val="00D8700B"/>
    <w:rsid w:val="00DE1798"/>
    <w:rsid w:val="00EB3229"/>
    <w:rsid w:val="00F03A05"/>
    <w:rsid w:val="00FF1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E1EB50-45E4-45EA-90D4-43DDE479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82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iPriority w:val="99"/>
    <w:unhideWhenUsed/>
    <w:rsid w:val="00C5040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040C"/>
    <w:rPr>
      <w:b/>
      <w:bCs/>
    </w:rPr>
  </w:style>
  <w:style w:type="character" w:styleId="Hyperlink">
    <w:name w:val="Hyperlink"/>
    <w:basedOn w:val="DefaultParagraphFont"/>
    <w:uiPriority w:val="99"/>
    <w:unhideWhenUsed/>
    <w:rsid w:val="00C5040C"/>
    <w:rPr>
      <w:color w:val="0000FF"/>
      <w:u w:val="single"/>
    </w:rPr>
  </w:style>
  <w:style w:type="paragraph" w:styleId="ListParagraph">
    <w:name w:val="List Paragraph"/>
    <w:aliases w:val="List Paragraph (numbered (a)),Paragraphe de liste1,small normal,Colorful List - Accent 11"/>
    <w:basedOn w:val="Normal"/>
    <w:link w:val="ListParagraphChar"/>
    <w:uiPriority w:val="34"/>
    <w:qFormat/>
    <w:rsid w:val="00C107B7"/>
    <w:pPr>
      <w:ind w:left="720"/>
      <w:contextualSpacing/>
    </w:pPr>
    <w:rPr>
      <w:lang w:val="ru-RU"/>
    </w:rPr>
  </w:style>
  <w:style w:type="character" w:customStyle="1" w:styleId="ListParagraphChar">
    <w:name w:val="List Paragraph Char"/>
    <w:aliases w:val="List Paragraph (numbered (a)) Char,Paragraphe de liste1 Char,small normal Char,Colorful List - Accent 11 Char"/>
    <w:link w:val="ListParagraph"/>
    <w:uiPriority w:val="34"/>
    <w:locked/>
    <w:rsid w:val="00C107B7"/>
    <w:rPr>
      <w:lang w:val="ru-RU"/>
    </w:rPr>
  </w:style>
  <w:style w:type="table" w:styleId="TableGrid">
    <w:name w:val="Table Grid"/>
    <w:basedOn w:val="TableNormal"/>
    <w:uiPriority w:val="39"/>
    <w:rsid w:val="00B215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851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102"/>
    <w:rPr>
      <w:rFonts w:ascii="Segoe UI" w:hAnsi="Segoe UI" w:cs="Segoe UI"/>
      <w:sz w:val="18"/>
      <w:szCs w:val="18"/>
    </w:rPr>
  </w:style>
  <w:style w:type="paragraph" w:styleId="Header">
    <w:name w:val="header"/>
    <w:basedOn w:val="Normal"/>
    <w:link w:val="HeaderChar"/>
    <w:uiPriority w:val="99"/>
    <w:unhideWhenUsed/>
    <w:rsid w:val="00B0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95D"/>
  </w:style>
  <w:style w:type="paragraph" w:styleId="Footer">
    <w:name w:val="footer"/>
    <w:basedOn w:val="Normal"/>
    <w:link w:val="FooterChar"/>
    <w:uiPriority w:val="99"/>
    <w:unhideWhenUsed/>
    <w:rsid w:val="00B0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95D"/>
  </w:style>
  <w:style w:type="character" w:styleId="CommentReference">
    <w:name w:val="annotation reference"/>
    <w:basedOn w:val="DefaultParagraphFont"/>
    <w:uiPriority w:val="99"/>
    <w:semiHidden/>
    <w:unhideWhenUsed/>
    <w:rsid w:val="008E4733"/>
    <w:rPr>
      <w:sz w:val="16"/>
      <w:szCs w:val="16"/>
    </w:rPr>
  </w:style>
  <w:style w:type="paragraph" w:styleId="CommentText">
    <w:name w:val="annotation text"/>
    <w:basedOn w:val="Normal"/>
    <w:link w:val="CommentTextChar"/>
    <w:uiPriority w:val="99"/>
    <w:unhideWhenUsed/>
    <w:rsid w:val="008E4733"/>
    <w:pPr>
      <w:spacing w:line="240" w:lineRule="auto"/>
    </w:pPr>
    <w:rPr>
      <w:sz w:val="20"/>
      <w:szCs w:val="20"/>
    </w:rPr>
  </w:style>
  <w:style w:type="character" w:customStyle="1" w:styleId="CommentTextChar">
    <w:name w:val="Comment Text Char"/>
    <w:basedOn w:val="DefaultParagraphFont"/>
    <w:link w:val="CommentText"/>
    <w:uiPriority w:val="99"/>
    <w:rsid w:val="008E4733"/>
    <w:rPr>
      <w:sz w:val="20"/>
      <w:szCs w:val="20"/>
    </w:rPr>
  </w:style>
  <w:style w:type="paragraph" w:styleId="CommentSubject">
    <w:name w:val="annotation subject"/>
    <w:basedOn w:val="CommentText"/>
    <w:next w:val="CommentText"/>
    <w:link w:val="CommentSubjectChar"/>
    <w:uiPriority w:val="99"/>
    <w:semiHidden/>
    <w:unhideWhenUsed/>
    <w:rsid w:val="008E4733"/>
    <w:rPr>
      <w:b/>
      <w:bCs/>
    </w:rPr>
  </w:style>
  <w:style w:type="character" w:customStyle="1" w:styleId="CommentSubjectChar">
    <w:name w:val="Comment Subject Char"/>
    <w:basedOn w:val="CommentTextChar"/>
    <w:link w:val="CommentSubject"/>
    <w:uiPriority w:val="99"/>
    <w:semiHidden/>
    <w:rsid w:val="008E4733"/>
    <w:rPr>
      <w:b/>
      <w:bCs/>
      <w:sz w:val="20"/>
      <w:szCs w:val="20"/>
    </w:rPr>
  </w:style>
  <w:style w:type="character" w:customStyle="1" w:styleId="UnresolvedMention">
    <w:name w:val="Unresolved Mention"/>
    <w:basedOn w:val="DefaultParagraphFont"/>
    <w:uiPriority w:val="99"/>
    <w:semiHidden/>
    <w:unhideWhenUsed/>
    <w:rsid w:val="00FE44D9"/>
    <w:rPr>
      <w:color w:val="605E5C"/>
      <w:shd w:val="clear" w:color="auto" w:fill="E1DFDD"/>
    </w:rPr>
  </w:style>
  <w:style w:type="paragraph" w:styleId="HTMLPreformatted">
    <w:name w:val="HTML Preformatted"/>
    <w:basedOn w:val="Normal"/>
    <w:link w:val="HTMLPreformattedChar"/>
    <w:uiPriority w:val="99"/>
    <w:semiHidden/>
    <w:unhideWhenUsed/>
    <w:rsid w:val="0037499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74993"/>
    <w:rPr>
      <w:rFonts w:ascii="Consolas" w:hAnsi="Consola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3">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4">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5">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6">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director@asb.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b+4wYyw6DOZDGFZfAL+Cm8uz/Q==">AMUW2mXdT8cWjEC8VH/D6MeFOwJiqk1UUmywiZGi+qwo1MuACT+RuVXe9NKX+cZt+dUWkV+7zRqujD5WhW8kA+PrnXSujbxs8jffs/6KayiM27xicB7B+dEpvlBBGhS9aIavocO2hixNNe84I4wnxoyTVr/hOjOT2R0bBIkF54gRJ5TYDiRVZf6P1yAC3ewUBaCfvC9IIplAEv58VeRI6Sxwlg6PDQVFPQ==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D82FED2-D9B2-4CAF-B60D-2ADF98F2C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11</Pages>
  <Words>13933</Words>
  <Characters>7943</Characters>
  <Application>Microsoft Office Word</Application>
  <DocSecurity>0</DocSecurity>
  <Lines>66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Kateryna Budz</dc:creator>
  <cp:lastModifiedBy>Dell1</cp:lastModifiedBy>
  <cp:revision>18</cp:revision>
  <dcterms:created xsi:type="dcterms:W3CDTF">2019-08-28T10:24:00Z</dcterms:created>
  <dcterms:modified xsi:type="dcterms:W3CDTF">2022-08-19T11:36:00Z</dcterms:modified>
</cp:coreProperties>
</file>